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a7663bbd1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彰化縣校友會獎助學金 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彰化縣淡江大學校友會為獎勵母校清寒學生，特設立獎助學金，每學年提供3個名額，每名頒發壹萬元。凡設籍彰化縣的本校學生，符合家境清寒、特殊需要協助、突遭重大變故其中一項條件，急需獎助學金者可優先申請。學業成績優良、有特殊表現、代表本校參加比賽成績優異者，也可提出申請。欲申請者請於3月底前填具申請書併同應繳證件，繳交至就讀學系辦公室。相關內容請逕至網頁（網址：http://www.fl.tku.edu.tw/news-detail.asp?id=2990）查詢。</w:t>
          <w:br/>
        </w:r>
      </w:r>
    </w:p>
  </w:body>
</w:document>
</file>