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baa09613548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【校友企業點燈】伯馬企業致力推動綠建材 回饋母系不遺餘力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現職：伯馬企業有限公司總經理 孫瑞隆
</w:t>
          <w:br/>
          <w:t>科系：化材系校友
</w:t>
          <w:br/>
          <w:t>經營項目：化學製造業-工業用接著劑
</w:t>
          <w:br/>
          <w:t>　孫瑞隆於1978年創立伯馬企業，為專業化工廠商，致力於工業用接著劑、填縫膠、防水膠及特用化學品之生產、代理及經銷，並於1987年設立台灣粘劑企業股份有限公司（南山廠）專業生產接著劑、填縫膠，秉持誠信、技術、品質、服務的四大原則，盼「取之社會用之社會」，達成服務永續經營的理念。
</w:t>
          <w:br/>
          <w:t>　孫瑞隆從創業至今不僅引進國外各性高科技黏著劑，同時不斷自行開發研製，完成無數種國內首創之新黏膠。除成功將用來當接著劑、填縫劑的「塑鋼土」系列產品導入DIY市場，在臺市佔率達75%，成為深入家庭修補的一員外，更導入變性矽膠量產，為台灣變性矽利康MS製造先驅，於2011年獲「綠建材標章認證」，成為台灣業界首例將密封材料取得綠建材標章者，在傳達綠建材的理念上跨出第一步；之後更獲得「國家建築金質獎」、經濟部「中小企業創新研究獎」的肯定，並年受邀至大愛電視台「大樓的眼淚」專題，探討外牆磁磚掉落及外牆汙染議題。此外更與國內外產學合作致力推動安心住宅，講求建築外牆安全及美觀，同時結合化工與生技，尋求國外技術朝向醫藥用接著劑發展。
</w:t>
          <w:br/>
          <w:t>　孫瑞隆對於母系的回饋一向不遺餘力，除在2002年成立「孫瑞隆獎學金」鼓勵學弟妹外，還擔任「系課程委員會」校外委員」及「工程教育諮詢委員會」委員，伯馬企業也提供大學部學生暑期實習，以及碩士生校外企業實習機會，徵才時也會回系邀請學弟妹一起打拼，深獲師生敬重。（文／吳婕淩）</w:t>
          <w:br/>
        </w:r>
      </w:r>
    </w:p>
  </w:body>
</w:document>
</file>