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c87f6724b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11圈隊複審鍛造高品質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107學年度「第10屆淡江品管圈競賽活動」複審會議於3月14日在文錙音樂廳舉行，品管圈競賽召集人、秘書長劉艾華致詞表示，「品質是淡江人的DNA，學校面對少子化、人力調整的時刻，藉由競賽的推動，不忘堅守品質，增進工作效率。感謝各團隊踴躍參加，大家表現都非常好，持續為學校帶來進步。」
</w:t>
          <w:br/>
          <w:t>此次競賽有蓋世無雙圈、文五合一、皇帝大圈、會快圈、台北蛋黃圈、錢錢圈、業障圈、五虎圈、救火圈、套圈圈、鋼彈淡江盪單槓等11圈隊參與複審，各圈隊卯足全力帶來簡報分享。會議邀請到國立勤益科技大學管理學院院長林文燦、中華民國品質學會經營品質委員會主任委員吳英志、行政院勞動力發展署正訓練師彭淑芸、國立清華大學講座教授簡禎富、本校統計系副教授楊文及教育學院秘書單文暄擔任評審。
</w:t>
          <w:br/>
          <w:t>經過整日發表後，委員進行資料審查，並針對各圈隊在主題選定與特性衡量、前期活動效果追蹤、真因驗證的客觀性等進行講評。簡禎富認為，主題若要長期關注一項問題，必須有系統性的分析，再去探討策略；除此之外，也要交代過去持續性的成果。吳英志建議，目標訂定應是目前可能改善空間乘以八成，為避免效率不彰，如果挑戰結果僅達成50%，就是困難度太高；另外，在製作魚骨圖可將「小骨」當成「因為」，「魚頭」叫做「所以」，並針對「小骨」來解決問題。
</w:t>
          <w:br/>
          <w:t>彭淑芸肯定多組圈隊善用歷史資料分析，建議可再增加「層疊法」，以不同的層疊找出不同的對策，也提醒圓餅圖應以虛、實線區隔，避免黑白印刷無法辨視，簡報更不要用淺色及28號以下的字級。本次競賽結果將於3月22日全面品質管理研習會中揭曉並公開授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ad3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0bfda1c-e22a-42d9-9ba2-b23fc8e53bdb.jpg"/>
                      <pic:cNvPicPr/>
                    </pic:nvPicPr>
                    <pic:blipFill>
                      <a:blip xmlns:r="http://schemas.openxmlformats.org/officeDocument/2006/relationships" r:embed="R42bd2bda50ba44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038f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11c5976-517e-431b-9115-24366fd3f2e5.jpg"/>
                      <pic:cNvPicPr/>
                    </pic:nvPicPr>
                    <pic:blipFill>
                      <a:blip xmlns:r="http://schemas.openxmlformats.org/officeDocument/2006/relationships" r:embed="Rbb109fad480c43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bd2bda50ba4403" /><Relationship Type="http://schemas.openxmlformats.org/officeDocument/2006/relationships/image" Target="/media/image2.bin" Id="Rbb109fad480c43b0" /></Relationships>
</file>