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b2f625945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歷史系偕醫館辦活動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歷史系3月9、10日，與台灣基督長老教會淡水教會、台灣教會公報社，共同在滬尾偕醫館舉辦「2019馬偕上陸淡水147週年」活動，除了紀念馬偕博士、德馬太牧師等人對於台灣的貢獻，同時也讓一般民眾穿著體驗當時的服飾，並透過VR虛擬實境方式還原馬偕博士拔牙過程，替淡水老街注入更多的歷史文化意涵。
</w:t>
          <w:br/>
          <w:t>　參與學生歷史二邱吉宏表示：「身為歷史系的學生，我經常思考如何運用所學貢獻社會，所以參與這次活動，拍攝VR算是史學教育應用、再現的方式，希望藉此讓民眾更了解淡水的在地歷史，讓我也覺到自己盡到一個歷史工作者的責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7260c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a6aea77-0352-4291-9b4e-812b517b25c9.JPG"/>
                      <pic:cNvPicPr/>
                    </pic:nvPicPr>
                    <pic:blipFill>
                      <a:blip xmlns:r="http://schemas.openxmlformats.org/officeDocument/2006/relationships" r:embed="Rd03dcf8c754445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3dcf8c754445a1" /></Relationships>
</file>