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e20b9eba3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詩人鴻鴻談生活中找創作靈感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【記者簡妙如淡水校園報導】「寫詩是表達自己的見解和態度。」微光現代詩社於3月19日邀請詩人鴻鴻於L413以「生活的切片 決定的瞬間」為題，分享自身創作經驗與靈感的來源，並帶來新書《樂天島》為大家朗誦、導讀。
</w:t>
          <w:br/>
          <w:t>  鴻鴻首先分享創作觀，他說：「文學創作是生活的變型，創造日常之外的空間。」期許年輕創作者豐富生活、開發自己寫作的可能性，找到屬於自己的聲音。他也以作品〈情歌誤讀〉和〈超然幻覺的總說明〉說明自己在聽歌和上課時得到的靈感來源，透過文字重組找到賦予詞語新的意義。接著，他導讀《樂天島》中的詩作，並邀請現場同學選詩為他們朗讀。大傳二李昱賢請鴻鴻朗誦〈在旅行中〉，他表示很喜歡這首作品，講座中聽完老師的解釋後，更明白創作除了寫出瞬間的情感外，在消化之後能反覆咀嚼，修正成為更好的作品。
</w:t>
          <w:br/>
          <w:t>  社長、中文三周俊成表示，「老師透過詩為社會發聲，更發展出詩的不同面貌，像是詩劇場、詩行動等等，也希望讓社員能看見詩的更多可能。」</w:t>
          <w:br/>
        </w:r>
      </w:r>
    </w:p>
  </w:body>
</w:document>
</file>