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2fe86e5f149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【校友企業點燈】程曦資訊智能整合一把罩 致力產學合作實務分享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現職：程曦資訊整合股份有限公司總經理 張榮貴
</w:t>
          <w:br/>
          <w:t>科系：管科、資工系校友
</w:t>
          <w:br/>
          <w:t>經營項目：CTI/CRM技術整合應用
</w:t>
          <w:br/>
          <w:t>　張榮貴與黃士軍共同創立程曦資訊整合股份有限公司，該公司成立於1993年，為臺灣第一家資訊整合公司。程曦結合CRM客戶關係管理、BPO委外營運、MES多媒體訊息互動、Cloud Computing雲端運算、DT數據科學、Smart Device智慧應用等既有優勢和新進技術，以「成為全球性企業之創新服務策略夥伴」為長期發展願景，秉持「品質、尊嚴、榮譽、從容」的理念，從客戶導向的產品、服務為起點，透過令客戶滿意的品質，讓同仁在工作中獲得尊嚴，即為「愛、新、勤、誠」的「程曦人」。
</w:t>
          <w:br/>
          <w:t>　張榮貴專精於CRM（客戶關係關理）服務流程與服務架構之資訊技術整合，為企業服務提出完整服務流程與資訊架構，在客戶關係管理、客服大數據、AI服務機器人應用、軟體工程、專案管理、公司經營管理中等領域中執業界牛耳，並於2015年榮獲第38屆「青年創業楷模相獎」。同時擔任中華軟協AI大數據智慧應用促進會會長、工研院人工智慧應用策略諮議委員會委員、經濟部產業人才能力鑑定（iPAS）與「巨量資料分析師」能力鑑定專家委員會委員等職。
</w:t>
          <w:br/>
          <w:t>　張榮貴和母校的連結也十分緊密，除了和資工系教授許輝煌、張志勇、郭經華等進行產學合作，同時於資工系開設「客戶關係管理與數據分析」課程，結合專業與實務，提供學生更豐富的學習經驗；近日更與穩懋等校友企業，與工學院簽訂產學合作備忘錄，致力提升學用合一。此外更積極參與校友活動，致力推動校友與母校連結，卓越的表現讓他獲選淡江大學校友會總會第一屆卓越校友、第三屆傑出校友，並在2018年榮獲淡江菁英第32屆金鷹獎。（文／吳婕淩）</w:t>
          <w:br/>
        </w:r>
      </w:r>
    </w:p>
  </w:body>
</w:document>
</file>