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d7affb3b74b4c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482 期</w:t>
        </w:r>
      </w:r>
    </w:p>
    <w:p>
      <w:pPr>
        <w:jc w:val="center"/>
      </w:pPr>
      <w:r>
        <w:r>
          <w:rPr>
            <w:rFonts w:ascii="Segoe UI" w:hAnsi="Segoe UI" w:eastAsia="Segoe UI"/>
            <w:sz w:val="32"/>
            <w:color w:val="000000"/>
            <w:b/>
          </w:rPr>
          <w:t>Six T.K.U. Students Will Represent T.K.U. to Attend Inter-collegiate Japanese Speech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Japanese Language Speech contest was concluded last Monday (October 22).  6 students, two of whom are non-Japanese majors, have won the contest.  They will represent T.K.U. to participate in two upcoming events: one to be sponsored by Ministry of Education, the Japan Interchange Association, Taipei Office and the Language Training &amp;amp; Teaching Center scheduled on February, 7, 2002; the other to be sponsored by Japan Asia Airlines, which will be held on December l6 this year. 
</w:t>
          <w:br/>
          <w:t>
</w:t>
          <w:br/>
          <w:t>14 students had attended the contest; 6 won.  Their names are: Group A (Japanese majors only): First Prize: Yu Shiao-chiu (a senior); Group B (Japanese juniors or lower): First Prize: Liu Yin-chieh (a junior), Second Prize: Lai Hun-yu (sophomore), Third Prize: Pan Hsun (a freshman).  Group C (Non-Japanese majors): First Prize: Wang Ming-yu (senior, Chinese major), Second Prize: Huang Yu-ching (senior, International  Trade major). 
</w:t>
          <w:br/>
          <w:t>
</w:t>
          <w:br/>
          <w:t>Prof. Liu Chang-huei, Chair, Department of Japanese, indicated that students who are seniors were better in terms of overall performance, because they knew better to project themselves.  But he was most impressed by those who are non-Japanese majors.  Their performance was indeed extraordinary and most stunning.  Had they paid more attention to pronunciation and enunciation, their accomplishment could be even better.</w:t>
          <w:br/>
        </w:r>
      </w:r>
    </w:p>
  </w:body>
</w:document>
</file>