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f67fa110544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1毛1員警到特任大使 陳忠校友努力讓大家都看見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忠校友畢業於本校外文系(現英文系)，自小家境清貧，需要借錢才能讀高中，高中畢業後奮發考取警校，接著念警大、淡江外文，並通過外交特考，從警職轉任外交工作。在陳校友的公務員生涯中，從最基層的1毛1員警(委任1職等)起，一路由薦任、簡任來到簡任最高級別的14職等－總統派任的特任大使，在外交部服務長達38年，駐外經驗非常豐富，並多次代表我國處理大小國際案件。(資料／校友服務暨資源發展處提供)</w:t>
          <w:br/>
        </w:r>
      </w:r>
    </w:p>
  </w:body>
</w:document>
</file>