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47f843c8e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校內圖書文具廣場再開張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「麗文－淡江圖書生活廣場」（原驚聲書城）於4月29日正式開幕，當日上午10時10分在B314舉辦揭牌茶會，邀請本校校長葛煥昭、行政副校長莊希豐、總務長羅孝賢到場觀禮。葛校長致詞表示：「麗文文化深耕圖書出版領域多年，相信他們的優良經驗，能為全體教職員生提供優質的服務。」
</w:t>
          <w:br/>
          <w:t>麗文文化事業機構執行長蘇清足親自揭牌，麗文文化總經理楊宏文致詞表示：「目前麗文已經為全臺21所大學服務，其中超過四分之三的學校是已經服務超過十年以上，我們追求長期、穩定的合作關係，努力提供教職生性價比高的服務。淡江是一所具有指標性的大學，且學生總數是全臺第三，麗文一直期待與淡江合作，如今合作也更加彈性化，生活廣場不只賣書、筆記本，還販賣3C產品、化妝品等，日後還規劃引入更多廠商，為教職生提供多元、完備的服務。」
</w:t>
          <w:br/>
          <w:t>總務處處本部約聘行政人員林芷芸說：「生活廣場的產品價格已經是85折，本學期優惠活動是現金結帳再打95折，現場也有規劃校園紀念商品專區。」
</w:t>
          <w:br/>
          <w:t>校內同學關心「校留犬」的去向，關懷動物社副社長、歷史二鄭珮恒回應：「日前已將狗狗交由愛心人士和社團幹部照顧。如果大家想探望狗狗，可以來參加社團活動，如招生擺攤、洗狗狗、義賣週等活動；同時社團開放認養校留犬，有意者可以私訊粉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a0cd8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ba01bcf-006b-4175-a536-d7fce3d175e3.jpeg"/>
                      <pic:cNvPicPr/>
                    </pic:nvPicPr>
                    <pic:blipFill>
                      <a:blip xmlns:r="http://schemas.openxmlformats.org/officeDocument/2006/relationships" r:embed="R6c4858eb951743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4cb41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68e6f47-1d8e-430b-b7e2-0304d3a2e610.jpeg"/>
                      <pic:cNvPicPr/>
                    </pic:nvPicPr>
                    <pic:blipFill>
                      <a:blip xmlns:r="http://schemas.openxmlformats.org/officeDocument/2006/relationships" r:embed="R1e5046e811d341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eb7a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4c1f245-b72c-48e0-9d57-53d70d7c122f.jpeg"/>
                      <pic:cNvPicPr/>
                    </pic:nvPicPr>
                    <pic:blipFill>
                      <a:blip xmlns:r="http://schemas.openxmlformats.org/officeDocument/2006/relationships" r:embed="R4e8e345dae5c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4858eb95174342" /><Relationship Type="http://schemas.openxmlformats.org/officeDocument/2006/relationships/image" Target="/media/image2.bin" Id="R1e5046e811d341a6" /><Relationship Type="http://schemas.openxmlformats.org/officeDocument/2006/relationships/image" Target="/media/image3.bin" Id="R4e8e345dae5c4de8" /></Relationships>
</file>