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838defe21274bc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481 期</w:t>
        </w:r>
      </w:r>
    </w:p>
    <w:p>
      <w:pPr>
        <w:jc w:val="center"/>
      </w:pPr>
      <w:r>
        <w:r>
          <w:rPr>
            <w:rFonts w:ascii="Segoe UI" w:hAnsi="Segoe UI" w:eastAsia="Segoe UI"/>
            <w:sz w:val="32"/>
            <w:color w:val="000000"/>
            <w:b/>
          </w:rPr>
          <w:t>Tamkang University Is Getting Ready to Celebrate Her 5lst Birthday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Following is a bunch of news about how we are getting ready to celebrate our 5lst anniversary: 
</w:t>
          <w:br/>
          <w:t>
</w:t>
          <w:br/>
          <w:t>To celebrate T.K.U.’s upcoming birthday, a variety of festive activities will be staged between November 5 (Monday) and 8 (Thursday) on Tamshui campus.  3 major events including the music show, the “open-stall” cafe and the garden party will be held at different time slot. 
</w:t>
          <w:br/>
          <w:t>
</w:t>
          <w:br/>
          <w:t>First, on Monday, many recording studios and the T.K.U. student philharmonic society will jointly launch a music show, so faculties and students can enjoy both classic and pop music amidst multi-colored flying posters. 
</w:t>
          <w:br/>
          <w:t>
</w:t>
          <w:br/>
          <w:t>Next, on the “Plaza of Books”, the “open-stall” cafe is waiting for students to relax and enjoy after a busy day.  At the same time, in the aroma of sweet-smelling coffee, students can also enjoy “live” performances or theatricals provided for them by many student clubs and societies. 
</w:t>
          <w:br/>
          <w:t>
</w:t>
          <w:br/>
          <w:t>The highlight of the celebration will be a garden-party where a total of  25 in-campus stalls and 7 outside independent business groups will join this activity.  Many flavored snacks and diem- sums and products with strong local colors will be either for sale or display (for your viewing pleasure, that is.) 
</w:t>
          <w:br/>
          <w:t>
</w:t>
          <w:br/>
          <w:t>A souvenir called “Tamkang Friend’s I.D. card” has been prepared by T.K.U. Students Association for every student who attends the garden party. 
</w:t>
          <w:br/>
          <w:t>
</w:t>
          <w:br/>
          <w:t>To celebrate T.K.U.’s 5lst birthday, The College of Business &amp;amp; Management’s Students Association will hold a Pompom Girls contest (a basketball tournament dancing side-show, so to speak).  The winner of the contest will receive a NT$l5,000.00 cash prize. 
</w:t>
          <w:br/>
          <w:t>
</w:t>
          <w:br/>
          <w:t>Tamkang e-Times learned that for lack of contestants, this interesting event had to be suspended for years, but it was revived last year. 
</w:t>
          <w:br/>
          <w:t>
</w:t>
          <w:br/>
          <w:t>So, we should publicize it with a hoopla.  However, we only have had three teams to register for the contest.  They are: Department of Spanish, T.K.U. Dancing Club and T.K.U. Aerobics Club.  So, they all have a chance to win, no matter who gets the first or not. 
</w:t>
          <w:br/>
          <w:t>
</w:t>
          <w:br/>
          <w:t>To celebrate T.K.U.’s 5lst birthday, an auction will be held on November 8.  It is scheduled that 28 units will participate in that interesting event.  We shall see French jewelry from Department of French, Russian puppets (dolls) from Department of Russian, Japanese cuisine from Department of Japanese.  The Carrie Chang Fine Arts Center will donate calligraphy script books, brushes, inset jewelry for auction and Public Services Center will auction traveling bags, caps, telephone cards, etc.  Also join the festivity will be various alumni/ae clubs from Hualian, Tainan City, Keelung and Penghu; they all will donate their local products for your auction pleasure.</w:t>
          <w:br/>
        </w:r>
      </w:r>
    </w:p>
  </w:body>
</w:document>
</file>