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ab7976b5e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秘書長赴陸軍關渡指揮部揭畫儀式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秘書長劉艾華5月1日出席陸軍關渡指揮部八煙營區典藏田美秋老師畫作揭畫儀式，會場獲邀致詞中表示，「田老師大作與實景相仿，如夢似幻，有如仙境般，不僅提昇服役官兵弟兄藝文素養，也正符合地靈人傑之意涵。另本校於前山營區剛毅學園教學點，企管系學分班亦在本日即將正式開課，適逢雙喜臨門之際，期待與陸軍關渡指揮部合作關係能長長久久，更歡迎田老師有機會蒞校實施文藝交流，並祝福賴指揮官、田老師步步高昇，現場的貴賓及官兵弟兄身體健康，歡迎踴躍進入本校進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7ee0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0dcfd86-74e7-4c22-8394-ba5d9851e377.JPG"/>
                      <pic:cNvPicPr/>
                    </pic:nvPicPr>
                    <pic:blipFill>
                      <a:blip xmlns:r="http://schemas.openxmlformats.org/officeDocument/2006/relationships" r:embed="R881ba020b445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1ba020b4454b08" /></Relationships>
</file>