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2fc0115864c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古箏手風琴跨界合作  陶冶師生美學涵養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由文錙藝術中心主辦的「淡江音樂博覽會」於5月7日迎來本學期最終場「放風箏跨界樂團」古箏與手風琴音樂會，由手風琴演奏家蔡偉靖、古箏演奏家許嫚烜在文錙音樂廳演出10首曲目及一首安可曲，吸引近百人參與。
</w:t>
          <w:br/>
          <w:t>音樂會首先是由蔡偉靖帶來手風琴的獨奏，由於手風琴在臺灣是少見的樂器，以引入氣流顫動琴內的簧片發聲，一開場就令人驚豔。蔡偉靖也介紹手風琴特點，例如用左手獨立彈奏和弦，雙手更能以即興或變奏的手法伴奏。許嫚烜演奏21弦、26弦兩種不同的古箏，而弦數影響著音域，整場音樂會演出風格多變，從原住民古謠到西方樂曲，中國傳統樂器的五聲調式和西方樂器的七聲調式融合，十分精彩，充分體現中西合璧的和諧感。
</w:t>
          <w:br/>
          <w:t>在演出過程中，兩人除了演奏個人創作，也有改編大家耳熟能詳的合奏，演出曲目豐富，蔡偉靖說：「我們樂團的音樂類型是世界音樂，也是一種跨界音樂，現在的創作若是只有單一的風格是不夠的，所以我們成立跨界樂團，融合中西方的音樂特色。」
</w:t>
          <w:br/>
          <w:t>安可曲是兩首曲子的組曲，蔡偉靖說明：「這是一種巴爾幹音樂，由於巴爾幹半島本身是個文化熔爐，也造就出特別的音樂曲調，節奏上是七拍為一小節，和常見的樂曲拍數不同，在當地叫做『長短腳的山羊』，他也邀請觀眾一同打拍子，體驗這款特殊的節奏。」
</w:t>
          <w:br/>
          <w:t>觀眾、西語三郭育珍說：「讓我印象深刻的是手風琴的演奏，使人有一種身處在歐洲河岸邊漫步的輕鬆悠閒感，古箏更是跳脫古風的表現，整場演出讓人覺得很舒服。安可曲的曲風像是佛朗明哥舞曲，非常特別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acf1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b1af76a-0e89-459b-a47c-1d2156559f17.JPG"/>
                      <pic:cNvPicPr/>
                    </pic:nvPicPr>
                    <pic:blipFill>
                      <a:blip xmlns:r="http://schemas.openxmlformats.org/officeDocument/2006/relationships" r:embed="Ra5f974f5026242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f20b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ce528940-ee86-434b-aca3-fa667e56786e.JPG"/>
                      <pic:cNvPicPr/>
                    </pic:nvPicPr>
                    <pic:blipFill>
                      <a:blip xmlns:r="http://schemas.openxmlformats.org/officeDocument/2006/relationships" r:embed="R2cc315c5c83d4c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f974f5026242db" /><Relationship Type="http://schemas.openxmlformats.org/officeDocument/2006/relationships/image" Target="/media/image2.bin" Id="R2cc315c5c83d4c09" /></Relationships>
</file>