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6d2e96ff645e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The T.K.U.’s Gymnasium Construction Project Delayed Because of Water and Soil Preservation Consider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