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333bdb79149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大傳畢業展 游出自我風格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【記者王怡雯淡水校園報導】「眾人游回淡江了！」大傳系第33屆畢業展《眾人游On My Own Wave》5月14日在黑天鵝開幕，學術副校長何啟東、文學院長林呈蓉、大傳系友會理事長周佩虹，以及師生、校友逾百人共襄盛舉。
</w:t>
          <w:br/>
          <w:t>　何啟東致詞時表示，經驗與資源的傳承為大傳系特色之一，期勉即將畢業的同學，能夠如同本次畢展的主題一般，定義未來志向、開創亮麗的人生。周佩虹則讚許校外展的表現，除了質感與層次的提升，更獲得許多傳媒企業的肯定，「各位成為社會新鮮人後，廣大的系友資源將是你們最有力的靠山。」
</w:t>
          <w:br/>
          <w:t>　此次畢展透過組織畢展籌備組、影音組、行銷傳播組、專題組，藉由影像、聲音、圖文等多元媒介，帶領觀眾探討多元議題與體驗不同行銷方式；其中行銷傳播組各與3家品牌和2家社會福利團體合作，量身打造的行銷策略，透過整合行銷傳播IMC及分析完整資料，結合創意及策略，除為業主達成最大的效益，更讓大家看見產品背後的附加價值。專題組有「記憶滿了」宣導年輕型失智症議題、「看見我的聲音」探討聽障關懷與手語科技新趨勢、「掰！我的打卡人生」討論斜槓青年在社會中的現況，與所表現自我實現的價值。14日至16日晚間各組成果之夜在文錙音樂廳陸續舉行。其中，第二日登場的影音之夜，吸引滿場觀眾參與，現場播放是人工作室的「雲有五噸重」電影紀錄片、吃飽再說工作室的「爹地殺手」與非常口工作室的「三明三暗」電影劇情片，由各工作室全體人員上臺發表製作歷程及感言，談及1年來的酸甜點滴，許多人都潸然淚下，場面溫馨感人。《眾人游On My Own Wave》5月10日至12日在信義誠品6樓舉行校外展，藝人謝祖武等人特地出席支持，展出順利圓滿。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17b5b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b95a830-0e82-4b9d-a902-8d728bca9346.jpeg"/>
                      <pic:cNvPicPr/>
                    </pic:nvPicPr>
                    <pic:blipFill>
                      <a:blip xmlns:r="http://schemas.openxmlformats.org/officeDocument/2006/relationships" r:embed="R389711e9376e48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9711e9376e4857" /></Relationships>
</file>