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027af100a4a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北區史學聯合發表　四校學生參與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了促進歷史相關科系學生未來發展，同時打造一個「學術」與「應用」並存的發表空間，本校與東吳、輔仁、文化三校歷史系5月11日於守謙國際會議中心聯合舉辦「北區四校史學聯合發表會」，除活絡學生間的學術交流，拓展視野，同時檢視並展現四年來的學習成果，近100人參與。
</w:t>
          <w:br/>
          <w:t>　本校文學院院長林呈蓉於開幕致詞中指出：「歷史學不可故步自封，必須與時並進。發表會源於同學的發想，同學們的積極參與讓人欣慰，這是一個歷史系的創舉。」歷史系系主任高上雯則肯定同學們的表現，「發表會是同學們創新的舉動，除了促進各校交流，同時回饋自己寶貴的經驗，希望以後能夠傳承下去。」東吳大學歷史系系主任盧令北表示：「很高興以系主任與淡江歷史系友的身份回到母校與會，此次發表會在促進學術交流之餘，更能增加同學的社會競爭力。」論文發表一共有20場次，分為史學論文類和史學應用類，史學論文為一般論文的發表，史學應用則包括詩文、影音、圖像、遊戲、文創等延伸作品。
</w:t>
          <w:br/>
          <w:t>　研討會總召歷史四高佳宏說明：「這是一場歷史學系學生們在老師支持下，自主籌辦學習的成果發表會，通過爭取代表系上發表論文激勵良性競爭，使同儕們對自己的作品有更進一步的想像，並能跨過舒適圈學習。」歷史三林鈺家說：「此次跨校際學習成果發表會是一次學術研究的正向交流，在向他校友人學習、請益的同時，更能藉由這次機會更了解彼此長處，對大學生活的學習成果負責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e8bd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553652f-f4ae-47ff-9e9b-4655df40914c.JPG"/>
                      <pic:cNvPicPr/>
                    </pic:nvPicPr>
                    <pic:blipFill>
                      <a:blip xmlns:r="http://schemas.openxmlformats.org/officeDocument/2006/relationships" r:embed="R97e64ef0997440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e64ef0997440e9" /></Relationships>
</file>