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d0edf032f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180人研討AI在教育科技的應用與實踐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、柯家媛淡水校園報導】5月17日，教科系在守謙國際會議中心舉辦2019學術研討會，近180人討論「AI在教育科技的應用與實踐」。教育學院院長潘慧玲致開幕詞時，以《謝謝你遲到了》書中所提的摩爾定律、全球化市場機制、大自然的3股力量交互作用，說明人類科技的快速發展與本次主題相互呼應；她指出，現今AI發展雖存有正負面效益的討論，教育方面無論學界或業界都為了加值學生的學習能力而努力，目前正積極和微軟洽談，希望能參與微軟MPP課程，讓學生能具備在數位科技世代應有的能力。本次研討會共有2場專題演講、發表20篇相關論文。
</w:t>
          <w:br/>
          <w:t>上午2場專題演講中，首先是由TutorABC首席營運長沈沛鴻，以「第四次教育革命來臨，你該有的 EdTech DNA」介紹科技與教育合為一體的趨勢，身為大數據專家的他指稱，大數據和人工智慧為教育迎來第四次的革命，也打破以往固定式教材所主導的教學，TutorABC因應趨勢，創線上真人互動與實境教學模式，期許以「一人一類」個性化和「千人千面」平臺化模式，幫助學生學習。第二場專題演講題目為「小世界大航海－數位人文交融的智慧學習」，由國立臺南大學數位學習科技學系系主任施如齡說明：「遊戲學習是需要得到重視，遊戲應是個『移動環境』，在這環境是充滿人際互動，是師生間，也是學生間的交流關係，倘若只有人機關係時，少了情感交流將無助於學生學習。」
</w:t>
          <w:br/>
          <w:t>在論文發表中，多以AI為題提出對教與學上的應用的相關論文，以國立中正大學教育學研究所博士班張訓譯發表「學生該學什麼：人工智慧來襲時教師教學如何革新」為例，他點出，現代與過去教學方式上的差異在於學生與教師主課題的轉換，學生需藉由討論及思考來找出問題答案，而教師則扮演適時扮演鷹架支持的角色，所以教育現場除了知識傳授之外，還要啟發學生自主行動之能力，他藉由訪談國小教師，來探討在AI時代中教師教學上應具備能力外，也提出「教育4.0世代」是強調創新知識、跨域人才、彈性化組織、數位化教學、個性化學習等特色，所以更應培養學生自發學習，以其具有問題解決、研發創新、思考和批判等能力。教科三林依柔分享：「這是場充實的研討會，尤其是上午的演講，讓我對教育科技又有更深層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5886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a6d563b-ec2b-49e8-86f8-d26bd9d2c526.jpg"/>
                      <pic:cNvPicPr/>
                    </pic:nvPicPr>
                    <pic:blipFill>
                      <a:blip xmlns:r="http://schemas.openxmlformats.org/officeDocument/2006/relationships" r:embed="R2c3d4e24ed0e40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d4e24ed0e40a3" /></Relationships>
</file>