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035c91890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31日災害防救會議  葛校長籲平時多演練以降災害損失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總務處於5月31日下午2時10分在驚聲國際會議廳舉行「淡江大學災害防救委員會107學年度第二學期會議」，並與臺北校園D206、蘭陽校園CL506會議室進行同步視訊。災害防救委員會主任委員、校長葛煥昭致詞表示：「校園安全、災害預防、災害發生後的救援3項非常重要，因為皆與生命安全、個人財產有所關聯。平時我們就應當落實演練，才能減少和降低災害發生的損失。」
</w:t>
          <w:br/>
          <w:t>在會議討論部份，軍訓室說明已將108年度修正完畢的各校園災害防救計畫上傳至軍網頁的「校安訊息」，利以各單位下載參考運用。在業務工作報告部份，提出108年度相關緊急應變演練係依各校園之災害防救計畫，每年實施1至2次演練。此外，會議通過「淡江大學校園災害管理機制實施計畫」第一點、第四點內容修正草案。</w:t>
          <w:br/>
        </w:r>
      </w:r>
    </w:p>
  </w:body>
</w:document>
</file>