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1feb4fa064f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本校推動華語教學 測驗聯盟 教材編寫雙管齊下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積極推動華語教學向前邁進，成人教育部華語中心5月24日於臺北校園舉辦「華語測驗聯盟會員大會」，訂定聯盟設置辦法，並展示本校開發「線上繳題平臺」，啟動審題機制。同天本校另與正中書局舉辦「時代華語新書發表會」，展示最新華語教材《時代華語》，並透過「數位融入教學工作坊」，提供並協助與會教師實地運用數位教材的操作平臺。
</w:t>
          <w:br/>
          <w:t>「華語測驗聯盟」為本校與慈濟大學共同發起，結合國內各大專校院華語教學資源，共同開發華語測驗題庫，提升華語教學品質，目前包括輔仁、中原、文化、國北教、海洋等27所公私立大學華語中心參與，並持續招募更多伙伴學校加入。
</w:t>
          <w:br/>
          <w:t>《時代華語》則為因應當前華語文教學趨勢，由本校華語中心發起，聯合輔仁、文藻、慈濟、國北教、文化及逢甲等校華語文中心，花費三年時間共同籌劃編纂，正中書局編輯出版之教材，為臺灣首套以國家華語文能力測驗推動工作委員會所制定之「華語八千詞」為本編寫的教材，另透過「識寫分流」方式，加強學生識詞量、減輕漢字習寫的負擔，有效奠定華語學習基礎，幫助華語生順利通過「華語文能力測驗」。共分七冊，依「領域」、「情境」與「溝通主題」規劃十六個領域主題，並藉由各領域主題的多次重現，強化學習者的華語聽、說、讀、寫各項能力；同時透過多元的教學融合與活動設計，結合生活實用的相關內容，輔以數位化教學，提升學習者的華語溝通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4a54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03f3fc03-01db-487d-9520-4992447c7925.JPG"/>
                      <pic:cNvPicPr/>
                    </pic:nvPicPr>
                    <pic:blipFill>
                      <a:blip xmlns:r="http://schemas.openxmlformats.org/officeDocument/2006/relationships" r:embed="R8087b270ce7c4a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87b270ce7c4ae8" /></Relationships>
</file>