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8338feb96940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兩岸文創論壇 多元主題進行交流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詠之淡水校園報導】文學院與福建師範大學5月24日於守謙國際會議中心聯合舉行「2019淡江大學‧福建師範大學兩岸文創論壇」，近百師生參與，並發表13篇相關研究。國際事務副校長王高成於開幕儀式上致詞歡迎，「今年是兩岸文創論壇共同舉辦的第三屆，主題文化創意為近十年的熱門話題。文化創意需要深厚歷史、文化底蘊，同時結合創意與科技，希望能提供機會讓兩岸學者與學生在實務和學科方面有更深層的交流。」
</w:t>
          <w:br/>
          <w:t>　文學院院長林呈蓉感謝福建師範大學研究生院副院長李巨軫等教授蒞臨，「本校與福建師範大學締結姐妹校以來，在文化創意有很多的交流，這次的論壇發表的議題相當豐富多元，有文化轉念、地方創生、科技應用等面向，相信與會貴賓一定會有所收穫，點燃腦中創意的火花。」李巨軫表示，二度訪台感到很輕切，「淡江大學在大陸高校的師生眼中是所非常好的大學，而福建師範大學也是所百年老校，培育過多位院士人才，希望能藉由與文學院的合作，取得更大的發展，傑出豐厚的果實。」</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e51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0ea58fc2-b37a-46b7-bed0-755817f7d863.JPG"/>
                      <pic:cNvPicPr/>
                    </pic:nvPicPr>
                    <pic:blipFill>
                      <a:blip xmlns:r="http://schemas.openxmlformats.org/officeDocument/2006/relationships" r:embed="Re52cee5af40b4c7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2cee5af40b4c7c" /></Relationships>
</file>