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3c6c547fc441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【校友企業點燈】台旭環境科技股份有限公司 卓越品質獲國品獎肯定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現職：台旭環境科技股份有限公司、大毅技術工程股份有限公司董事長江誠榮
</w:t>
          <w:br/>
          <w:t>科系：航太系校友
</w:t>
          <w:br/>
          <w:t>經營項目：環保設備與工程顧問服務、環保化學檢測/分析
</w:t>
          <w:br/>
          <w:t>　江誠榮於1980年創業大毅技術工程股份有限公司，提供環保設備與工程顧問服務，如：空氣污染處理、廢水處理、焚化系統、噪音防治、能源資源再生、空調塗裝業等相關系統整合工程與設備，並榮獲工業局「環境工程業」評鑑為A級廠商，連續五年六項產品通過全國優良國產環保設備品質認證。1990年，與全球兩大電子玻璃基板之一的日本旭硝子株式會社，合資成立台旭環境科技中心股份有限公司，專業環境中空氣、水質、噪音、廢棄物、土壤、毒性化學物的檢測、監測、分析等工作，是目前國內最大的環境化學檢測分析實驗。2004年參與仲禹工程顧問股份有限公司，進行環保顧問、環境評估等業務。除此之外，他建立良好的品管、品保、QA／QC運作系統，不僅符合環保署、交通部、檢驗局、內政部相關部門要求的國家認證，也獲得政府許多獎項，包括品質獎、創新獎、國家磐石獎，更於2018年獲得國家品質獎「產業支援典範獎」的肯定。
</w:t>
          <w:br/>
          <w:t>　江誠榮重視公司的文化核心能力和競爭優勢，以誠信立業、幸福企業為公司理念，善盡社會企業責任，他強調，公司給員工的不單是生活品質提昇，更是心靈上的成長。身為一個公司的領導人，他認為自己也要學習、與時俱進，才能在環境與產業日新月異的世代中，面對不斷擴展的人生及企業格局，做出正確的決策。
</w:t>
          <w:br/>
          <w:t>　江誠榮曾獲第16屆金鷹獎，及第一屆卓越校友的肯定，回饋母校也不遺餘力，除擔任系友會長強化系友與系上及學弟妹聯結，更開設管理與科技相關課程、捐贈ICP儀器，更簽訂產學聯盟，致力提升學用合一，持續深化產學研發，為校爭取資源。（文／林雨荷）</w:t>
          <w:br/>
        </w:r>
      </w:r>
    </w:p>
  </w:body>
</w:document>
</file>