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6e90db420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古典吉他社夏夜星空成發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共鳴箱古典吉他社於5月27日晚上7時30分舉辦期末發表會「夏夜星空」，共20餘名觀眾到場聆聽。社長、航太二徐旻毓表示，「本次音樂會之所以會取名為「夏夜星空」，是想表達與幹部夥伴們努力了一年，幹部生涯的最後我們用吉他溫柔的旋律想像躺草地上仰望星空，感謝彼此這年的付出。」
</w:t>
          <w:br/>
          <w:t>　　本次音樂會表演《Gnossienne No.1》、《One of us》、《追光者》、《愛的羅曼史》、《謝謝你愛我》等16首旋律輕快、優美的曲子，結合古典與現代流行歌曲，曲風多元令觀眾沉醉於和弦的魅力。觀眾、產經三葉淑伶表示：「這場音樂會每一位社員的表演都非常精湛，尤其是徐上行帶來的《Someone is praying for you》輕柔的旋律讓人如癡如醉。」</w:t>
          <w:br/>
        </w:r>
      </w:r>
    </w:p>
  </w:body>
</w:document>
</file>