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4cb73a3b147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弦樂社成發 奏出福爾摩沙的聲音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【記者林雨荷淡水校園報導】本校弦樂社於5月28日晚間，在指揮老師張正木的帶領下，在文錙音樂廳舉辦期末音樂會「福爾摩沙的聲音」，共表演11首樂曲，跨及古典樂、歌劇、散拍小品及臺灣民謠，曲風多變。
</w:t>
          <w:br/>
          <w:t>  以艾爾加的《弦樂小夜曲》作為開場，分成快、慢、快、三個樂章，全曲春意盎然、清新優雅、優美動人，讓人彷彿遨遊在沉靜的夜色之中。除此之外，整場音樂會亦穿插耳熟能詳的樂曲，如莫札特的《土耳其進行曲》、《夜來香》以及《卡門》、《悲慘世界》等配樂，令人陶醉不已。最後以名編曲家早川正昭的《台灣四季之夏》作為結束，依照巴洛克音樂風格，採用韋瓦第的《四季》模式，這首屬於臺灣版的《四季之夏》，包含牛犁歌、賣肉粽、西北雨等知名臺灣民謠，曲調澎湃高昂、風韻甜美，寫出福爾摩沙獨一無二的聲音。
</w:t>
          <w:br/>
          <w:t>  觀眾、管科三邵建發說：「這是我第三次參加弦樂社的音樂會，每次都抱著期待、愉悅的心情參加，很喜歡弦樂社的氛圍，大家都很用心的處理每個音符，尤其是張正木老師，全神貫注指揮各分部，輕鬆卻又不失嚴謹，招牌笑容更是讓人感到溫暖。因為這場音樂會，讓我度過一個舒服、愉快的夜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914c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455a01c-6f1a-42a2-814a-b032bcff33ce.JPG"/>
                      <pic:cNvPicPr/>
                    </pic:nvPicPr>
                    <pic:blipFill>
                      <a:blip xmlns:r="http://schemas.openxmlformats.org/officeDocument/2006/relationships" r:embed="R8fd536c0412f4c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d536c0412f4ce8" /></Relationships>
</file>