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9b8e997cb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2019創新創業「永續節能淨水設備」、「雨傘烘乾機」團隊奪首獎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研究發展處於6月6日在守謙國際會議中心HC306舉辦2019年創新創業競賽暨頒獎典禮，今年度為推展學校研發成果產品化，及提升創新創業教學實踐成效，以「創新加值、創業加速」為號召，分成「創新創意組」、「專題研習組」兩組，每組各有10隊入圍決賽。最終，創新創業組是由工學院「永續節能淨水設備」贏得首獎、專題研習組是由工學院的「雨傘烘乾機」拿下第一。
</w:t>
          <w:br/>
          <w:t>研發長王伯昌表示，創新創業是未來趨勢，期許學生們透過競賽，發揮創意並規劃未來，同時藉此平臺分享點子、相互交流研發成果，也帶動校園產業創新環境。接續由評審針對各個組別進行講評、評估可行性並給予相關建議。
</w:t>
          <w:br/>
          <w:t>「永續節能淨水設備」團隊表示，在先前已參加過類似競賽，指導教授鼓勵團隊繼續深入研究，因而報名這次競賽。籌備過程中，金額的預估以及行銷手法是該團隊遇到的困難，他們表示，比起其他擁有商管背景的團隊，在這方面還有很多不足，未來會持續精進。
</w:t>
          <w:br/>
          <w:t>「雨傘烘乾機」團隊則是說，這次參賽從無到有，都是慢慢摸索，歷經半年的籌備才完成。特別的是，參加這次競賽是因為修習工學院共同科目「創新與創業」課程，因此團隊成員來自不同的科系和級別，且一半以上都是大一同學，很開心成果獲得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ed1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98c8f59-4a9a-40fc-a5a1-6b890e0fb338.JPG"/>
                      <pic:cNvPicPr/>
                    </pic:nvPicPr>
                    <pic:blipFill>
                      <a:blip xmlns:r="http://schemas.openxmlformats.org/officeDocument/2006/relationships" r:embed="Rfe116757dce041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caf4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801dd9c1-17b3-4a88-8f2b-f3bdd5f8159f.JPG"/>
                      <pic:cNvPicPr/>
                    </pic:nvPicPr>
                    <pic:blipFill>
                      <a:blip xmlns:r="http://schemas.openxmlformats.org/officeDocument/2006/relationships" r:embed="R9f2fabbbbe764d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d936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b271c60-afd8-4f1c-9651-c0b1ad853732.JPG"/>
                      <pic:cNvPicPr/>
                    </pic:nvPicPr>
                    <pic:blipFill>
                      <a:blip xmlns:r="http://schemas.openxmlformats.org/officeDocument/2006/relationships" r:embed="R7fccaba1557248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16757dce041c1" /><Relationship Type="http://schemas.openxmlformats.org/officeDocument/2006/relationships/image" Target="/media/image2.bin" Id="R9f2fabbbbe764d28" /><Relationship Type="http://schemas.openxmlformats.org/officeDocument/2006/relationships/image" Target="/media/image3.bin" Id="R7fccaba155724827" /></Relationships>
</file>