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717d1335d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通核藝文講座邀林行健分享設計創意感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創意，你想怎麼玩？」通識與核心課程中心於5月23日在化學館水牛廳舉辦本學期藝文講座最終場「設藝之間－玩出創意」，邀請台灣動漫創作協會理事長林行健演講，吸引近90人前來聆聽。
</w:t>
          <w:br/>
          <w:t>林行健開場以簡易的紙張實驗，展示創意結合生活的體現。他提出，設計是從「無」開始去尋找問題，再提出解決「新」方案並找出較「奇」特之處，加以探索與實踐。藝術在生活中，以「奇」特角度用心觀察，提出獨特「怪」想法與標新立「異」的思維，最後用「藝」術美感呈現；兩者的誕生，皆是創意元素貫穿其中。
</w:t>
          <w:br/>
          <w:t>林行健補充，設計可以是媒材、機能、造型與技術研發上的創意展現，在背後更重要的意涵是創造經驗和文化價值。他勉勵同學試著動手玩創意，透過實作來激發無限的想像力與創造力，也期盼新一代的創意人才能夠崛起。
</w:t>
          <w:br/>
          <w:t>通核中心副教授賴佳茹表示，「希望能夠透過這場講座，讓經歷了許多年考試教育的大學生們，能夠再次激起玩創意的熱忱。」法文二許育郝說：「我過去以為設計只重視產品的使用性，透過講座讓我了解到設計更多是人性與創意的融合。日後我會嘗試慢下腳步，細細去觀察與留意身邊的特別事物。」</w:t>
          <w:br/>
        </w:r>
      </w:r>
    </w:p>
  </w:body>
</w:document>
</file>