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ab14f8acd40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【寰宇職說】資管系校友劉桓均 勇闖越南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（文／陳維信整理）
</w:t>
          <w:br/>
          <w:t>我是資管系畢業的校友，在越南的傢俱公司工作，前後擔任過總經理特助、生管、採購已9年多，大學畢業前，從來沒想過會到越南發展，但出國工作是我嚮往的生活方式，我不喜歡侷限自己，也不希望跟許多人一樣的工作路徑。因此，畢業後在父親的建議下，一起到越南考察一段時間，跟著父親拜訪幾位已擔任企業主的朋友碰面，也獨自去附近城鎮旅行，深入當地的風土民情，經過3個月之後，確定要在越南是可以鍛鍊自己與實踐理想的地方，於是決定留在這裡闖一闖。然後花了6個月左右的時間學習越南文，由於從環境中實際觀察和應用，很快就掌握了越南文基礎，加速融入當地的環境。
</w:t>
          <w:br/>
          <w:t>越南在許多人的第一印象，應該是電影《第一滴血》、《阿甘正傳》或《勇士們》，但現在越南已經完全不一樣，而且是越來越不一樣。越南從80年代改革開放後，穩定的經濟帶動了人口的成長，如今已有近億的人口，而且人口結構正處於黃金期，大多數為30歲上下的青壯年人口，豐沛的生產力，吸引許多國際企業都在這裡設置工廠，創造了很多工作機會，而越南政府也大量開展相關經濟與民生建設，如今幾乎越南每年都有5%-7%的經濟成長率，年年都高過台灣的成長率。台商算是很早就來越南開展投資的一群，不論南北越都有相當多台商的工廠，人才的需求也很大，許多台灣公司雖然想多聘用台灣人，但高競爭的環境或離鄉背井的孤獨感，讓台灣年輕人卻鮮少能待下去的，基本上來10位台灣人，大概有9個都離開，很少有人能待2年以上，不是適應問題，就是能力不足。因此，台商的管理階層就只能空著，或是其他台幹一人多工，而越南人也因此能分到一些稍微高一點的權利或職務，這也使得他們有機會更快速的成長。
</w:t>
          <w:br/>
          <w:t>  在越南的待遇相較台灣是比較優渥的，大學剛畢業來到這邊大約1000-1500元美金，待了兩年以上，工作熟稔且能越南話基本溝通，可以到1800-2000元美金，3-5年就可以達到台灣可能花十年也盼不到的位置或薪資。公司有跟台灣的大學配合，所以常會以實習生來公司，但幾乎都表示不太適應這邊的環境，因此待遇雖然不錯，但實習生也不願意來工作，不過也因為很少人要來，而讓薪資有很大的進步空間，只要有用心和毅力，在這邊存一桶金是很容易的事情。在越南這些年，雖然有些台灣朋友，但在職場上大多數還是越南人，而長期的觀察和相處，我認為越南人是非常聰明的民族，不論是學習能力或臨場反應的都很快，甚至有些事情會自己「改良」成較快的做法，若我有發現的當下，會跟他們說明少了這些步驟會增加瑕疵產生的可能性，雖然有些人會願意配合這樣一板一眼地工作，但有些人會比較特別，他們會判斷主管的能力或身分來決定是否配合，只要是被認定是有能力的主管，他們工作上可以盡全力的配合，如果被發現沒什麼能力或份量，那管理上可能就很容易不如預期了。之前有位女同事，在公司的年資比我多好幾年，工作能力也很強，儘管職權上是我負責管理部門，共事初期幾乎不理會我的工作安排和指示，常常忽視我所寄的郵件和簡訊，長官交代下來的工作，只照她自己的意思做事，經過了很長時間的溝通和觀察，漸漸調整溝通與互動的方式，總算認可我的為人和處事能力，並願意接受我的指揮調度。後來，這位女同事離職出去創業開公司，憑藉著能力和口碑，承攬到公司和相關企業的訂單，如今也是一位小富婆了。越南員工學習快又有想法，因此，在這裡建立互信是非常重要的，除了自己的學習和成長得更快以外，也要尊重不同的價值觀，所說的話才會有人願意聽進去。維持自主學習的習慣，才能在聰明的越南同事中獲得肯定，而融入和了解當地民情文化，才能找到交流的共鳴點，進而相互順利合作。另外，由於我掌管整間公司的採購，職務上是必須避免跟廠商有私下吃飯喝酒情形，但越南這國家收回扣的文化是很嚴重的，除了用流程及制度來降低弊端的可能性外之外，還必須時不時明示或暗示來讓其他人知道，我隨時都在注意。
</w:t>
          <w:br/>
          <w:t>  在越南有許多國家的工廠和員工，也因此發展出許多配合外地人的休閑娛樂，像是豪華KTV、酒吧和購物商城等，所以除了去名勝古蹟或自然景點外，下班或假日我們幾位好友都會去市區的酒吧或咖啡廳，由於我在大學喜歡上打保齡球，後來還加入校隊，所以假日我很常去保齡球館消磨時間，也會參加當地舉辦的保齡球比賽。在越南，保齡球還蠻風行的，而且在這邊能到保齡球館消費的人，基本上都是富家子弟或高經濟收入的人，由於我球打得還不錯，常常以球會友認識了一些不錯的朋友，邊打球也會邊交流一些資訊，掌握一些局勢的脈動。在這邊的休閒消費還蠻貴的，但這邊很多人即使收入不高的人，還是很願意花半天的薪水喝一杯咖啡，甚至借錢來買一台20-30萬台幣的機車，或是花200元美金滿一支舊款的iphone等都是很常見的。可能有些人會覺得很揮霍，然而融入當地最快的途徑，一定要敢玩、能玩，像是這邊的流行音樂、當紅美食之類的，一定要略知一二，才能跟同事有共同的話題，如果一味的排斥，只會讓自己在這裡的生活越過越狹窄，無法享受這裡獨特的氛圍。
</w:t>
          <w:br/>
          <w:t>  在異地工作，多少都會有些風險，越南的治安其實沒有大家想像的那麼差，但相較於台灣當然還是比較要小心一點，像我現在越南話的口音已經幾乎跟當地人差不多，膚色也曬得夠黑，加上擔任主管職多年的氣勢，走在路上比較少壞人會來偷或搶我的東西，不過，還是有些情況還是我心驚膽跳。第一次驚嚇的經驗是在第一間公司上班時，由於同區有詐騙集團，拿著長短槍和電擊棒的公安突襲數間房子，想要逮捕犯罪者，而我們公司被當作嫌疑犯，因此電腦的硬碟都被拔除、現場被翻得亂七八糟，我超擔心會被莫名栽贓為詐騙集團，而公安從早上9點被軟禁到晚上9點，總算回復自由身。
</w:t>
          <w:br/>
          <w:t>  第二次是2014年的513排華暴動，當時越南民眾抗議中國在南海的一系列行為，在暴動一開始，合作廠商是來電說似乎有大規模的罷工行動，他們已經受影響得停工。過沒多久，就有一群民眾騎機車闖進我們工廠，東敲西砸要求工人罷工，我們開始讓當地員工回家，但又陸續幾波民眾進來砸東西和搬走物品，一群台灣籍幹部躲到會議室，沒想到有暴動民眾居然持持尖銳木器 及鐵鋁棒闖進來，持尖銳木器抵住總經理的脖子，要大家把貴重物品拿出來，洗劫一番之後離去，錢包、手錶、手機和戒指等都被拿走。還好後來混入暴動民眾之間的越南警察，幫忙找回了之前也有小暴動，但頂多就要我們給員工放假回家，但這次的嚴重程度遠超過以往的暴動，經過討論後，我們決定回宿舍收拾行李，準備離開公司，沒想到當大家正在收拾行李時，暴民又跑來宿舍搶劫，生死交關之際，大家決定先躲到屋頂上，等待救援。經過總經理的交涉，總算從胡志明市區的五星級飯店調來一台巴士要載大家離開，還想盡辦法請兩位警察來保護巴士，才安全撤離暴動中的廠區，並在短時間內搭上為了該次暴動的撤離台商的加班機。經過初步的統計，公司至少有50萬美金的損失，而且銀行還說這次的暴動不算暴動，所以保險不予理賠，遇到這樣的情形，很多小公司只要經歷過一次暴動應該就破產了。
</w:t>
          <w:br/>
          <w:t>  幾次的瀕死經驗，讓許多同事都認真思考去留，儘管老闆一直勸說很安全，但還是有人決定離職。我思考了3天後，決定還是回去越南繼續拚看看，首先是越南的發展空間確實非常大，再者就是我非常不喜歡被打倒的感覺，雖然這次的震撼教育讓人難以招架，但我已有在這邊創業的規劃，面對和解決這樣的困難，這是一定要克服的。這些年認識了許多台商二代和創業的年輕人，成立了一個資訊交流的社團，有別於早期傾向單打獨鬥的台商，社團成員非常樂於分享，讓彼此都能享有掌握資訊的優勢，在這互相協助的過程中所創造的效益，遠大於單兵作戰的保密成果，相信在這樣的能量凝聚中，應該可以有些事情可以做，也有機會實踐我自己的創業目標。越南，可能不適合每一個人，但我建議想要擁有與眾不同的職涯或經驗的人，可以來闖闖看，挑戰自己的毅力與能力，相信不用多久時間，就能看到非常不同、強大的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58b693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346d349a-35e5-470d-8b9a-a9a27d257ef7.jpg"/>
                      <pic:cNvPicPr/>
                    </pic:nvPicPr>
                    <pic:blipFill>
                      <a:blip xmlns:r="http://schemas.openxmlformats.org/officeDocument/2006/relationships" r:embed="Re49e25f3dee543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9e25f3dee54312" /></Relationships>
</file>