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abfd7553c4b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視障資源中心師生體驗水上行舟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6月11日，本校視障資源中心在紹謨紀念游泳館舉辦「同舟共濟，守護之星」獨木舟水上體驗活動，為歡慶中心50週年，活動邀請校內同學與視障者一同參與水上運動，藉由互動交流，激發推己及人的同理心。當日由體育處講師陳文和、水上活動社及水上救生社協助指導，總計有8位中心的師生體驗獨木舟。
</w:t>
          <w:br/>
          <w:t>活動包含獨木舟訓練課程，教導學生認識獨木舟、轉彎技巧，以及翻船時的處理步驟和競賽。歷史二彭晟源說：「謝謝視障資源中心準備了這次活動，讓我們盲生能在水上行舟。我從來沒有體驗過，一開始下水非常緊張，還好有完善的安全措施，覺得很安心，可以透過聲音的指導順利完成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d727a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a370f0de-7676-40e7-9930-0d1a82c07947.JPG"/>
                      <pic:cNvPicPr/>
                    </pic:nvPicPr>
                    <pic:blipFill>
                      <a:blip xmlns:r="http://schemas.openxmlformats.org/officeDocument/2006/relationships" r:embed="Re7d3596e17e54d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07257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667f3d83-880e-4e75-a9a7-b097cc659e36.JPG"/>
                      <pic:cNvPicPr/>
                    </pic:nvPicPr>
                    <pic:blipFill>
                      <a:blip xmlns:r="http://schemas.openxmlformats.org/officeDocument/2006/relationships" r:embed="Re090f35b0c9542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d3596e17e54de2" /><Relationship Type="http://schemas.openxmlformats.org/officeDocument/2006/relationships/image" Target="/media/image2.bin" Id="Re090f35b0c95422d" /></Relationships>
</file>