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d476e896440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東協中心21日研討東南亞區域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本校東協研究中心與中央研究院人文社會科學研究中心、臺灣東南亞學會等14單位，將於6月21日至22日在守謙國際會議中心舉辦「2019年臺灣的東南亞區域研究年度研討會」，東協研究中心主任林若雩說明，每年與相關單位舉辦東南亞區域研究研討會，今年輪到本校舉行，本次主題為「東南亞的未來民主發展：關鍵選舉與政治参與」，將與美、日、韓、東南亞等各國學者交流，歡迎校內外師生一同參與。
</w:t>
          <w:br/>
          <w:t>此次會議將於6月21日上午9時在有蓮國際廳開幕，邀請外交部研究設計會主任谷瑞生進行主題演講，將以東協組織未來發展、東南亞語言發展、一帶一路與東南亞研究、東南亞政治經濟等主題發表近百篇的論文外，並舉辦「印尼山口洋地區客家文化探訪」和「東南亞語言教學與教育工作坊」的2場圓桌論壇，藉由探討東南亞各國民主化進程與國內外治理，深入瞭解東南亞未來的政治、經濟情勢與社會、文化發展。</w:t>
          <w:br/>
        </w:r>
      </w:r>
    </w:p>
  </w:body>
</w:document>
</file>