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9c227ac1ddc437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The Tamkang University’s Summer Camp for Training Young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T.K.U.’s Summer Camp for Training Young Journalists was concluded successfully on September 23rd.  Pres. Chang Horng-Jinh was present at the Opening ceremony.  He had delivered personal advices to the students.  He said that a good newspaper man/woman should know better not to be influenced by the biased standard of the newspaper he/she serves, and “fair-play” is the motto he/she should keep in mind.  Dr. Flora C.I. Chang’s advice of “doing right things” and “doing things right” was at once witty and instructive, and many trainees of the Camp were benefited by her counseling advice. 
</w:t>
          <w:br/>
          <w:t>
</w:t>
          <w:br/>
          <w:t>A host of seasoned journalists had served on the board of instructors, and the names of the media include the much talked-about tabloid weekly “Next Magazine”, “The United Daily” and “China Times Evening News”, etc.</w:t>
          <w:br/>
        </w:r>
      </w:r>
    </w:p>
  </w:body>
</w:document>
</file>