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62aa6591d4b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張炳煌任人民書畫院榮譽院長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中國文學學系教授兼文錙藝術中心主任張炳煌於今年6月獲得中國人民書畫院聘請為「終身榮譽院長」。中國人民書畫院為中國重要藝術單位，以弘揚國粹文化、傳承藝術瑰寶為名，是為書畫藝術家和書畫愛好者所建，亦是藝術交流、學習技藝的平臺。
</w:t>
          <w:br/>
          <w:t>張炳煌謙虛地說：「人民書畫院在全中國籌辦多場學生書法比賽，規模相當龐大，我曾參與多場的國內、外書法賽事，也提供了很多辦理經驗、策劃方法，加上長期與中國書畫界有所來往，因而受到對方的重視、邀請我擔任這項職務。」
</w:t>
          <w:br/>
          <w:t/>
          <w:br/>
        </w:r>
      </w:r>
    </w:p>
  </w:body>
</w:document>
</file>