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d3385eb14d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Ministry of Economy Officials Satisfied with the Work Done by T.K.U.’s Champion Incubator Center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team from the Medium and Small Businesses Section, Ministry of Economy, had visited Tamkang University’s Champion Incubator Center on September 20, Thursday.  Having attended a briefing by Dr. Kao Huey-chuen, Director of the Center, they were very much impressed with the progress made by the Center.                            
</w:t>
          <w:br/>
          <w:t>
</w:t>
          <w:br/>
          <w:t>Also present to hear the briefing were Pres. Chang Horng-jihn, Prof. Feng Chao-kang, V.P. for Academic Affairs, Prof. Lin Kwang-nan, Director of the Office of Research and Development, Prof. Chen Kan-nan, Dean of the School of Sciences, etc.  Many faculty have helped out the Incubator Center, Pres. Chang informed the visiting officials. Their aggressiveness should be appreciated, and a high- technology success is insured in the foreseeable future, Pres. Chang continued to assure us.
</w:t>
          <w:br/>
          <w:t>
</w:t>
          <w:br/>
          <w:t>After a tour around the Center, and an exchange of view with the Center’s Director, visitors made several recommendations.  They think that as a different phase fosters a different attitude, different specialists should be employed to create a new enterprise environment.  However, given the shortage of manpower, the Center should employ more than one full-time employee to meet the challenge in the future.</w:t>
          <w:br/>
        </w:r>
      </w:r>
    </w:p>
  </w:body>
</w:document>
</file>