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726638273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構思教學實踐計畫 過來人樂分享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俗話說「萬事起頭難」，新手教師如果想申請教學實踐研究計畫，應該如何著手呢？教務處教師教學發展組9月16日中午12時舉辦「教學實踐研究計畫從無到有的構思」經驗分享與座談，邀請運管系副教授鍾智林、電機系副教授楊淳良分享，近40位教師出席。學術副校長何啟東致詞鼓勵各位教師積極申請教學實踐研究計畫，學校會提供充分的支援與協助，讓大家在申請研究的路上不孤單。而擁有豐富資源，可充分支援計畫案的圖書館與資訊處，館長宋雪芳與資訊長郭經華也歡迎教師們多多利用，讓計畫案的申請更為順利。
</w:t>
          <w:br/>
          <w:t>　鍾智林首先提到「研究主題該如何發掘？」他建議先參考教育部教學實踐研究網站中的得獎教師研究主題，這些主題多將研究遊戲融入教學及教育科技等主題，方法大致雷同，但因套用的學科不同而產生差異，只要從「跟著主趨勢，潮流即王道」、「避免同質性，創新秀亮點」兩個思維著手，同時注意資料的蒐集與整理，必能脫穎而出。
</w:t>
          <w:br/>
          <w:t>   楊淳良則將「光纖傳輸實務課程」課程的演進譬喻成稻米生長過程，其中使稻穀發芽的關鍵在於課程中加入了「期末專題實作」，讓同學在課外時間做實驗，多數同學也在教學評量時給予肯定回饋，認為可以有效提升學習成效。楊淳良更分享自己也曾透過參加多場相關演講與分享吸取經驗，建議大家可多多參與。
</w:t>
          <w:br/>
          <w:t>   學動組助理教授謝豐宇表示，由於體育科目性質與其他學科不同，在評量上也會因學生能力差異而難以測量，如何在教學場域找到合適的研究主題，需要進一步思考。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632e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f86f0cb-8481-4039-b79b-fa2f15899015.JPG"/>
                      <pic:cNvPicPr/>
                    </pic:nvPicPr>
                    <pic:blipFill>
                      <a:blip xmlns:r="http://schemas.openxmlformats.org/officeDocument/2006/relationships" r:embed="R4953a90dad0346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4a6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aa442d2-cded-4952-aefb-3ddfbd5a25c7.JPG"/>
                      <pic:cNvPicPr/>
                    </pic:nvPicPr>
                    <pic:blipFill>
                      <a:blip xmlns:r="http://schemas.openxmlformats.org/officeDocument/2006/relationships" r:embed="Ra215e6792eac47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53a90dad0346a0" /><Relationship Type="http://schemas.openxmlformats.org/officeDocument/2006/relationships/image" Target="/media/image2.bin" Id="Ra215e6792eac4712" /></Relationships>
</file>