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bd87b3d1445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University and I.B.M. Will Soon Inaugurate A Joint Linux Information System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cooperation “cutting-edge” project will soon be underway between I.B.M. and Tamkang University. The project is aimed at constructing a Linux system to upgrade the Internet service efficiency.  In the meantime, the project also carries two long-term goals: to heighten the free-flow of data processing; to cultivate more “State-of-the-art” experts in the future.  
</w:t>
          <w:br/>
          <w:t>
</w:t>
          <w:br/>
          <w:t>Dr. Clement C.P. Chang, Founder of T.K.U., will make this announcement together with Mr. Chien Ta-chun, V. P. for I.B.M. in the Asia and Pacific region (incidentally, Mr. Chien is also a T.K.U. alumnus), on the third floor of Hotel Hsi Hwa at 3 P.M. today (September l7).   
</w:t>
          <w:br/>
          <w:t>
</w:t>
          <w:br/>
          <w:t>The project is to accommodate urgent demands for information growth from various quarters such as research, administration and teaching.  In view of the need for such a growth, portions of T.K.U.’s fund were poured into building the first Linux system that the island of Taiwan has ever seen.   
</w:t>
          <w:br/>
          <w:t>
</w:t>
          <w:br/>
          <w:t>In the foreseeable future, T.K.U. is also planning to set up courses related to Linux, to utilize the system in classroom teaching, to high-light Linux research and to expand the use of it on campus administrative services.   
</w:t>
          <w:br/>
          <w:t>
</w:t>
          <w:br/>
          <w:t>Tamkang e-Times also learned that T.K.U. is the first university in the Asia and Pacific region to have acquired such a device, namely the I.B.M. e Server z series and the Shark platform to use them simultaneously.</w:t>
          <w:br/>
        </w:r>
      </w:r>
    </w:p>
  </w:body>
</w:document>
</file>