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a7c9974174d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穗茗文學藝術研究社迎新 文類猜猜看引新生熱烈回應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穗茗文學藝術研究社於9月17日晚間在文學館L417舉辦迎新茶會，社團指導老師、中文系助理教授侯如綺到場給予勉勵，各幹部接續介紹社團運作模式，並進行破冰遊戲「文類猜猜看」，引起參與同學興趣，個個摩拳擦掌，熱烈投入活動。
</w:t>
          <w:br/>
          <w:t>社長、中文二陳品靜表示：「我希望穗茗是一個自由創作的樂園，就算不知道如何動筆也沒關係，穗茗就是為了激發大家的靈感而誕生的，給予創作者支持與建議也是我們的工作。只要有喜歡小說的心，穗茗就是居所。」參與同學、中文二韓宜宏說：「透過迎新茶會讓我更加了解這個社團，我之前有在寫小說，參與穗茗如同多一個創作的小天地。」
</w:t>
          <w:br/>
          <w:t>
</w:t>
          <w:br/>
          <w:t/>
          <w:br/>
        </w:r>
      </w:r>
    </w:p>
  </w:body>
</w:document>
</file>