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37f3a0137ffe4ba9"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475 期</w:t>
        </w:r>
      </w:r>
    </w:p>
    <w:p>
      <w:pPr>
        <w:jc w:val="center"/>
      </w:pPr>
      <w:r>
        <w:r>
          <w:rPr>
            <w:rFonts w:ascii="Segoe UI" w:hAnsi="Segoe UI" w:eastAsia="Segoe UI"/>
            <w:sz w:val="32"/>
            <w:color w:val="000000"/>
            <w:b/>
          </w:rPr>
          <w:t>Campus News Tidbits</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A lecture series featuring Futures Studies have been scheduled on a monthly basis. The lectures will be delivered by Prof. Sohail Inayatullah, a world-known scholar in Futures Studies.  Following is the schedule of this lecture series. 
</w:t>
          <w:br/>
          <w:t>
</w:t>
          <w:br/>
          <w:t>Lecture One: September 25, Tues. l2:00-3:00 P.M.   
</w:t>
          <w:br/>
          <w:t>         Topic: “History of Futures Studies” 
</w:t>
          <w:br/>
          <w:t>
</w:t>
          <w:br/>
          <w:t>Lecture Two: October 26, Fri. l0:00-l2:30 A.M. 
</w:t>
          <w:br/>
          <w:t>          Topic: “Methodologies That Disturb and Map the Future” 
</w:t>
          <w:br/>
          <w:t>
</w:t>
          <w:br/>
          <w:t>Lecture Three: November 23, Fri. l0:00-l2:30 A.M.   
</w:t>
          <w:br/>
          <w:t>            Topic: “Methodologies That Contour and Create the Future” 
</w:t>
          <w:br/>
          <w:t>
</w:t>
          <w:br/>
          <w:t>Lecture Four: December 2l, Fri. l0:00-l2:30 A.M. 
</w:t>
          <w:br/>
          <w:t>　　  Topic: “Futures of Futures Studies”   
</w:t>
          <w:br/>
          <w:t>
</w:t>
          <w:br/>
          <w:t>The lectures will be held in Room 30l, Educational Development Center Bldg( I301 ).  Faculty members need to apply first as these four lectures are intended for them to attend. For students who are left out, they are urged to take the course taught by Prof. Inayatullah.  The lecture series is sponsored by Center of Futures Studies.</w:t>
          <w:br/>
        </w:r>
      </w:r>
    </w:p>
  </w:body>
</w:document>
</file>