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6de17dc048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眾社團出奇招迎新成員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熱舞社迎新近200人熱情支持
</w:t>
          <w:br/>
          <w:t>【記者李欣倪淡水校園報導】熱門舞蹈社於9月23日晚間6時在紹謨紀念體育館一樓社辦廣場舉辦上學期迎新活動，除了有社團活動介紹和各舞風練習時間之外，也有House、Girl Style、Popping、Dancehall、Locking及Freestyle等6種曲風表演，總計帶來12支舞蹈，吸引近200人前來參加。
</w:t>
          <w:br/>
          <w:t>熱舞社社長、公行三鍾雨庭說：「迎新是我們的第一場大型活動，籌備期間除了要每天練舞之外，還要處理行政事務。雖然過程讓我有些壓力，但站上舞臺、燈光打下的剎那，覺得一切的辛苦都值得了。加上看到全場坐滿觀眾，他們給予熱情的掌聲、尖叫聲及鼓勵，讓我從中得到揮灑熱情的感動，也很享受臺上演出的美好。」
</w:t>
          <w:br/>
          <w:t>今年迎新活動邀請到極限舞蹈社前來客串演出，讓觀眾看到多元的舞風，最後更有歷任社團幹部表演，主持人以小劇場方式串起每場演出，除了炒熱氣氛更讓觀眾期待每段精彩的舞蹈。此外，在每段表演開始前，都有表演者進行舞風與基本舞步介紹和示範，讓所有與會同學都能認識各風格間之差異。
</w:t>
          <w:br/>
          <w:t>參與活動的產經一毛彥淇興奮的說：「感覺大家都非常厲害，也十分用心在準備表演，讓我看得非常盡興，更期待未來熱舞社能帶給我更驚奇的感動。」
</w:t>
          <w:br/>
          <w:t>西音社迎新喚醒新人搖滾魂
</w:t>
          <w:br/>
          <w:t>【記者柯家媛、游晞彤淡水校園報導】用音樂喚醒大學新鮮人的搖滾魂！西洋音樂社於9月25日晚間7時在宮燈教室覺軒花園舉辦迎新音樂會，現場架設樂器組讓大家試用，亦備有餐點供與會者享用。
</w:t>
          <w:br/>
          <w:t>西音社社長、航太二吳昕宇表示：「今年迎新表演不同於以往，是由吉他手、貝斯手及鼓手等共6位社員上臺進行即興表演（JAM），會中也邀請臺下的新成員加入演出，期待全員在新學期都能有更多收穫。」
</w:t>
          <w:br/>
          <w:t>西音社社員、西語一張特為說：「在臺上表演的同學都非常厲害，希望未來能在社團中找到志同道合的朋友一起組團演出。」
</w:t>
          <w:br/>
          <w:t>合唱團迎新幹部齊聲獻唱
</w:t>
          <w:br/>
          <w:t>【記者柯家媛淡水校園報導】合唱團於9月19日在宮燈教室H115舉辦迎新茶會，活動一開始由各組幹部們演出的小話劇來介紹成員，接著團員們高唱「Ave Maris Stella」、「世界恬靜落來的時」、「I sing you sing」、音樂劇「Jekyll and hyde」、「Imagine」組曲等曲目，令全場成員聽得如痴如醉。最後由幹部和指揮老師林坤輝帶領新生一同高歌「當你生日」，亦為9月份壽星獻上祝福。
</w:t>
          <w:br/>
          <w:t>新進團員、法文一吳曉梅說：「高中的時候就開始踏入合唱團，得知自己能成為淡江合唱團的一分子時，興奮不已。期許能在老師帶領下，精進自己的歌唱技巧。」
</w:t>
          <w:br/>
          <w:t>古箏社迎新2教學長示範演出
</w:t>
          <w:br/>
          <w:t>【記者李欣倪淡水校園報導】古箏社於9月19日晚間舉辦迎新活動，首先簡介本學期活動、說明成果發表會時間，以及進行古箏基本知識的問答遊戲。另由德文二周雨瑤、法文二邱絲雨兩位教學長進行古箏表演。
</w:t>
          <w:br/>
          <w:t>古箏社社長、會計二戴巧瑮說：「希望未來一年能凝聚幹部感情，也能相互學習理性溝通及危機應變能力，更重要的是學會時間管理。未來也想突破古箏的傳統風格，讓大家練習更多流行樂曲，藉由展演來宣揚中國傳統樂器之美及結合流行樂曲的創新演出。」
</w:t>
          <w:br/>
          <w:t>參與活動的中文二皮玉瑩說，「迎新十分有趣，幹部也很認真、熱情地帶領，而且教學長的表演更是令人屏息，很期待再次參與社團活動。」
</w:t>
          <w:br/>
          <w:t>樸毅青年團迎新全員蓄勢待發
</w:t>
          <w:br/>
          <w:t>【記者李欣倪淡水校園報導】樸毅青年團於9月19日晚間7時舉行迎新茶會，活動以PPT簡報說明本學期社課、寒假服務隊等，另安排闖關競賽來讓新進社員了解團隊及溝通協調等相關事項。
</w:t>
          <w:br/>
          <w:t>團長、尖端二胡正文表示：「由於大家都是新任幹部，希望未來可以藉由活動，凝聚團隊情感之餘，同時讓新進團員學到東西，全員也能從服務中找到屬於自己的感動。」參與活動的企管一李詩怡說：「我很容易緊張與害羞，希望藉由參加社團來改變自己，有更好的臺風。」
</w:t>
          <w:br/>
          <w:t>插花社迎新體驗手工製品樂趣
</w:t>
          <w:br/>
          <w:t>【記者周浩豐淡水校園報導】插花社於9月19日晚間在B513舉辦迎新活動，逾20人到場參與。活動由介紹幹部和說明社團認證揭開序幕，其後安排許多互動遊戲來拉近新社員之間的距離，最後讓新社員運用乾燥花材與小卡片，體驗動手DIY的樂趣，為自己製作一張獨一無二的小卡片作紀念。
</w:t>
          <w:br/>
          <w:t>社長、日文二曹嘉綺表示：「本次的迎新進行得非常順利，相信對幹部們來說也會是一個學習與進步的機會，期望在以後的社課及其他活動都可以進行得更順利。」參加者之一、日文二王若溱分享：「這次的活動很開心，除了可以認識不同系的人，也可以製作漂亮的乾燥花卡片，實在收穫良多！」
</w:t>
          <w:br/>
          <w:t>溜冰社迎新社員秀精湛技能
</w:t>
          <w:br/>
          <w:t>【記者陳偉傑淡水校園報導】溜冰社於9月19日晚間7時，在溜冰場舉行迎新，吸引逾70位新舊社員參與。活動先以娛樂性質的「輪舞」帶來開場表演，在輕快的音樂下，由舊社員們腳穿溜冰鞋帶來精彩萬分的舞蹈。
</w:t>
          <w:br/>
          <w:t>接著第二部分的表演，由於天氣不佳而改採雨天備案，以播放預先錄製的影片呈現，開始介紹是極度考驗平衡感的「平花」、「花煞」，雖然場上布滿角標，但社員們憑著優秀技術，輕鬆成功過關。最後片段是集娛樂與技巧於一身的「跳人」，演出者成功跳過數人，讓在場新生驚呼不已。
</w:t>
          <w:br/>
          <w:t>溜冰社社長、日文二鄧語芊表示：「雖然這次活動天公不作美而留下遺憾，不過新生熱烈的反應，給了我們繼續做下去的動力。感謝這次參與的所有人！」畢業校友謝詠翔高興的說：「參加溜冰社兩年以來，帶來滿滿的收穫，不止是溜冰技巧方面，更多是人際的交流。溜冰社永遠是我的第二個家。」
</w:t>
          <w:br/>
          <w:t>溜冰社新社員、歷史一片岡葵說：「雖然不是很懂中文，但社團的學長姐都很努力用英文和簡單的日文跟我溝通，所以玩的很開心。」
</w:t>
          <w:br/>
          <w:t>聆韻口琴社迎新團隊氣氛佳
</w:t>
          <w:br/>
          <w:t>【記者陳偉傑淡水校園報導】聆韻口琴社於9月19日舉辦迎新晚會，吸引約30人到場參加。「我們是溫暖的小家庭，人少也不會馬虎，絕對會一對一指導你。」口琴社社長、英文四林彥豪在活動開場前，親切地介紹社團、社課及學期重點活動，並表示：「藉由迎新活動讓大家建立起與聆韻口琴的羈絆，如果社員對於充實的大學生活抱有憧憬，聆韻永遠會留一個屬於社員的位置。」
</w:t>
          <w:br/>
          <w:t>晚會安排旋律猜歌、比手畫腳等團康遊戲，邀請新社員們融入社團，加上林彥豪社長出賣色相的懲罰將現場氣氛升至高點。迎新後半場是音樂表演，帶來三重奏、四重奏的表演，包括米津玄師的「LEMON」、神隱少女的主題曲「永遠常在」、平井堅的單曲「古老的大鐘」及Coldplay的「Viva La Vida」。活動尾聲進行有獎徵答，讓新生更加清楚了解社團。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4b6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6c713e84-b10f-41e9-a465-7907331e1cc7.JPG"/>
                      <pic:cNvPicPr/>
                    </pic:nvPicPr>
                    <pic:blipFill>
                      <a:blip xmlns:r="http://schemas.openxmlformats.org/officeDocument/2006/relationships" r:embed="Rc6e2d6ce4bb843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877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1dcf56c-52e0-490e-8e74-763e57bd5e94.jpg"/>
                      <pic:cNvPicPr/>
                    </pic:nvPicPr>
                    <pic:blipFill>
                      <a:blip xmlns:r="http://schemas.openxmlformats.org/officeDocument/2006/relationships" r:embed="Rccace854b6c3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810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15d49be-97a6-4d7e-9c5d-d761a4acf2f1.JPG"/>
                      <pic:cNvPicPr/>
                    </pic:nvPicPr>
                    <pic:blipFill>
                      <a:blip xmlns:r="http://schemas.openxmlformats.org/officeDocument/2006/relationships" r:embed="R1312c2fbc6de4a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cdf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c1b5bb3-e6bf-4ebe-a2c4-5538eed69fba.JPG"/>
                      <pic:cNvPicPr/>
                    </pic:nvPicPr>
                    <pic:blipFill>
                      <a:blip xmlns:r="http://schemas.openxmlformats.org/officeDocument/2006/relationships" r:embed="Rb06b89c7defb4f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e2d6ce4bb843e3" /><Relationship Type="http://schemas.openxmlformats.org/officeDocument/2006/relationships/image" Target="/media/image2.bin" Id="Rccace854b6c348d7" /><Relationship Type="http://schemas.openxmlformats.org/officeDocument/2006/relationships/image" Target="/media/image3.bin" Id="R1312c2fbc6de4a80" /><Relationship Type="http://schemas.openxmlformats.org/officeDocument/2006/relationships/image" Target="/media/image4.bin" Id="Rb06b89c7defb4fa5" /></Relationships>
</file>