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5ece2add04f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林栢村校友獲頒教育部第一屆國家產學大師獎及108年師鐸獎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林栢村校友（本校機械工程學系畢），現為國立高雄科技大學機電工程系特聘教授，先後於今年獲頒第一屆國家產學大師獎及108年師鐸獎肯定。林校友畢業後曾任職於工研院與中華汽車，年過40歲才投身杏壇；從事教育20年間，堅持「人才培育」、「教材開發」與「實作教學」三合一的教學法則，並長期關心弱勢學生，從學生口中教得很爛的老師成為爭相爭取做為指導老師。林校友於受訪時表示，未來仍會堅守崗位，持續帶領學生提升競爭力。（資料來源／校友服務暨資源發展處，責任編輯／郭萱之））</w:t>
          <w:br/>
        </w:r>
      </w:r>
    </w:p>
  </w:body>
</w:document>
</file>