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f0b2bd578914637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1094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文錙首場音樂博覽會 小提琴鋼琴交織跨界驚喜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【記者胡榮華淡水校園報導】本學期淡江音樂博覽會首場「Eva Lee 李易跨界小提琴音樂會」10月17日晚間7時在文錙音樂廳舉行，邀請到小提琴家李易及西班牙鋼琴家馬克‧皮納‧桑法路共同演出，本場為他們校園巡迴首站表演，共帶來21首原創樂曲及電影主題曲，逾120人進場聆賞，精湛的演奏技巧及動人的音樂令觀眾大開眼界、如癡如醉。
</w:t>
          <w:br/>
          <w:t>　每首原創曲目都有一個背景故事，透過燈光及影片的搭配呈現，其中《Fight for Tomorrow》傳達出李易正向的人生態度，如何在低潮時找到面對未來的勇氣，她想告訴大家，即使生活再困難，也要鼓起勇氣為了更好的明天而戰；鋼琴家馬克也帶來許多自創曲，《Minority》一曲說明一種與世隔絕的孤獨感，人生的路上難免遇到挫折及悲傷難過的事，讓自己覺得像格格不入的「少數族群」，感覺迷惘。
</w:t>
          <w:br/>
          <w:t>　除了小提琴及鋼琴，現場另安排大提琴、鼓和吉他的合奏增添音樂豐富性，從抒情到搖滾，還有即興的演出，過程中馬克時不時邀請觀眾一起打拍子，互動十足，最後帶來《A New Life》獻給觀眾，活潑的曲風讓人意猶未盡，為表演畫上美好的句點。
</w:t>
          <w:br/>
          <w:t>觀眾運管碩二胡勛耀表示：「表演非常精采，能夠欣賞到不同風格的曲風及演奏，真的很難得，期待之後的音樂會活動！」
</w:t>
          <w:br/>
          <w:t/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249168" cy="4876800"/>
              <wp:effectExtent l="0" t="0" r="0" b="0"/>
              <wp:docPr id="1" name="IMG_272db52c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2019-10/m\6424db6e-c070-4f53-ad4b-7d989ffe5a49.JPG"/>
                      <pic:cNvPicPr/>
                    </pic:nvPicPr>
                    <pic:blipFill>
                      <a:blip xmlns:r="http://schemas.openxmlformats.org/officeDocument/2006/relationships" r:embed="R3487fc0f37e44094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249168" cy="48768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3487fc0f37e44094" /></Relationships>
</file>