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30eeaa95145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多元與創新研習專業知能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商管學院將於10月24日中午在B302A舉辦多元與創新教學研習活動，本次邀請管科系專任教授牛涵錚以「我的學習由我作主─專業知能服務學習導入課程」為題進行專題演講，藉由她的教學實務分享促進教師的教與學的能力，歡迎有興趣教師前往參與，詳情請見活動報名系統。（網址：http://enroll.tku.edu.tw/course.aspx?cid=tl20191024）</w:t>
          <w:br/>
        </w:r>
      </w:r>
    </w:p>
  </w:body>
</w:document>
</file>