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7ff4618b83424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專業知能服務學習十年有成 關懷社會深化學習-前言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淡江大學之「服務學習課程」，由各院系、通識與核心課程中心、體育事務處、軍訓室等以專業知識內容，結合社區實作與社會服務，規劃課程供學生修習，協助學生應用課堂所學、完成被服務者的需要外，藉此增進自我反思、了解社會議題及培養公民能力。
</w:t>
          <w:br/>
          <w:t>  本校自97學年度起推動「服務學習課程」迄今已達10年，均秉持著協同合作、互惠、多元差異、以學習為基礎的特質，同時以「校園與社區服務學習」、「專業知能服務學習」、「社團服務學習」的內涵，每學期開辦各式特色課程供學生選修，於學期末展現學習成果。
</w:t>
          <w:br/>
          <w:t>  10年來，資圖系專任副教授宋雪芳開設的「圖書館實習（一）」、體育處教授王元聖開設的「男女體育專業知能服務學習－跆拳道」及通核中心兼任講師李美蘭開設的「社團服務學習」更是每學年持續開設，為10年以來最長青的專業知能服務學習課程；此外，通核中心兼任講師蕭文偉開設「森林生態與樹木保護」，為全校學生最搶手之服務學習課程，該課中能夠認識森林生態及相關知識，並實際至惠蓀農場進行服務學習，每學期達260位學生修習。
</w:t>
          <w:br/>
          <w:t>本報特以4門專業知能服務學習課程的開課內容和特色，展現本校服務學習意涵外，並以學生課堂的反思分享，來深化學生的學習。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926080"/>
              <wp:effectExtent l="0" t="0" r="0" b="0"/>
              <wp:docPr id="1" name="IMG_e51754d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10/m\b6d43fce-ddc4-4653-a365-54ea02f76ff5.jpg"/>
                      <pic:cNvPicPr/>
                    </pic:nvPicPr>
                    <pic:blipFill>
                      <a:blip xmlns:r="http://schemas.openxmlformats.org/officeDocument/2006/relationships" r:embed="R35d07f5b6c25476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9260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5d07f5b6c25476f" /></Relationships>
</file>