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024404fde48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專業知能服務學習十年有成-輔導創業動手做 微型品牌自經營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課程概要
</w:t>
          <w:br/>
          <w:t>　企管系副教授涂敏芬於106學年度起在「服務科學與管理」課堂中輔導學生參與實作工坊、進行田野調查，強調「動手做，真學習」理念，以分組設計方式鼓勵學生創建微型品牌，並以「微創業」的方式變身創意市集攤友，成立如燈泡、手互者、31號小鋪、微光冉冉、手作星球、餐聚等組別，參與淡水老街福佑宮前的小廟埕市集，透過手作溫度，與來訪遊客訴說創作故事，也偕同淡水街道文化促進會與淡水文化基金會，共同舉辦校外成果發表會。
</w:t>
          <w:br/>
          <w:t>　涂敏芬表示，透過這堂課希望學生可以收獲3個禮物，「一是擁有具有想像力的心智，在擺攤服務專案中，對學生而言都是從零開始，我擔任專案經理角色負責管理進度，讓他們必須從自行發想產品、採買原料、打造原型、經營粉絲團、攤位設計和叫賣、公開策展等實務經營，這些都需要他們不設限的想像力；二是可以工作的雙手，這不是只交報告就可以結束的課程，在不只一個擺攤所需要商品中，透過『教』與『學』的關係中，老師教過後然後學生學到了，再透過動手做而進行微型量產，來證明自己真的學會；三是可以愛人的心，分組的過程多少會意見不合，也可能會對課堂安排有所不滿，但藉此幫助學生學習包容和傾聽組員的意見，並讓他們了解創業的基礎是『愛』，愛自己的產品、愛自己的夥伴、愛自己所規劃和執行的工作，甚至愛這門課程等等，這樣就能感受到這一切都是有意義且溫暖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a127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c4c27e5f-4cd6-4ab5-9ce3-cbfe8103d748.jpg"/>
                      <pic:cNvPicPr/>
                    </pic:nvPicPr>
                    <pic:blipFill>
                      <a:blip xmlns:r="http://schemas.openxmlformats.org/officeDocument/2006/relationships" r:embed="R8f1f9db768994b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1f9db768994b37" /></Relationships>
</file>