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b580bfd5bd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蔡旻燁論文列JACS 國際跨校學術合作成果亮眼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【記者劉江淡水校園報導】化學系助理教授蔡旻燁以第一作者身分在美國化學學會出版的《Journal of the American Chemical Society》（簡稱為JACS）期刊發表論文「Multiple Binding Configurations of Fis Protein Pairs on DNA: Facilitated Dissociation versus Cooperative Dissociation」（成對的Fis蛋白質在DNA上的多種結合組態：促進解離與合作解離）。
</w:t>
          <w:br/>
          <w:t>該期刊是化學領域中的頂尖期刊，也是科技部自然司化學學門列名的「指標性期刊」，為SCI所收錄，2018年影響因子更高達14.695，在同類期刊中排名前25%（12/172 &lt; 7%）。該篇論文以「基因調控的分子機制」為研究主題，透過理論計算方法，模擬蛋白質與基因（DNA）交互作用的動態過程，發現蛋白質從DNA分離的兩種途徑：促進解離和合作解離。前者的生物意義在於有助於細胞內的核相關蛋白質「汰舊換新」，後者可作為基因表達的「分子開關」。該研究預測的蛋白質-DNA的協同組裝、構型以及控制途徑，為細胞內基因調控機制的新原型，挑戰當前系統生物學方法所使用的標準模型！
</w:t>
          <w:br/>
          <w:t>蔡旻燁表示：這項工作透過與美國萊斯大學理論生物物理中心的研究團隊合作，成功將國外知名大學的計算資源、分析方法引進淡江，建立在化學系所挹注的高速計算設備。此舉預計能夠帶動實驗室專題生以及研究生的參與。在此基礎之上，我們打算開發雲端計算資源，並將實驗室的研究方向延伸至人工智慧（AI）相關的生化應用課題，與國際接軌，從而在「計算生物物理」領域的基礎研究上佔有一席之地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10000"/>
              <wp:effectExtent l="0" t="0" r="0" b="0"/>
              <wp:docPr id="1" name="IMG_aa580f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4518983c-893c-4db2-8e28-ee473b425723.JPG"/>
                      <pic:cNvPicPr/>
                    </pic:nvPicPr>
                    <pic:blipFill>
                      <a:blip xmlns:r="http://schemas.openxmlformats.org/officeDocument/2006/relationships" r:embed="R92c9fb0ebef64b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1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c9fb0ebef64b45" /></Relationships>
</file>