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e8ebf544f46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「度咕屋」主何俊賢 分享如何善用基礎知識實踐環保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女教職聯誼會11月19日中午12時在驚聲國際會議廳舉辦「從度咕屋到城市農園」演講，邀請「第一屆臺灣綠建築設計獎」首獎得主，「度咕屋」設計者何俊賢家分享如何運用基礎的國中物理、數學、地球科學知識，以及海邊的廢棄材料，慢慢構築成現今的城市農園。
</w:t>
          <w:br/>
          <w:t>　「『度咕』是讓人反射出幸福的表徵。」何俊賢首先提及度咕屋的取名靈感，是來自看著母親在自己用土蓋的屋子裡打瞌睡。他進一步說明如何善用簡單的國中學科知識規劃綠建築：物理的導熱理論，用土蓋房子，太陽再怎麼曬，熱也不會傳進屋裡；數學的二次函數可用來計算房屋的曲線結構；地球科學計算東北季風來臨的時間、方向；透過這些基礎概念，讓他建造出光線充足、冬暖夏涼的房屋，何俊賢說：「當房屋是取材於大自然，兩個月的電費只要84元就可以了！」
</w:t>
          <w:br/>
          <w:t>　若房屋不是綠建築，何俊賢也推薦大家能多善用自己推廣的「三明治耕種法」，建造陽台上的小型農場，先在菜盆下方放置土壤，中間放置生廚餘，上方放置有機土壤、種子，不僅能透過植物降低室內溫度，還能美觀自己的陽台，實踐「城市農園」概念。退休後的何俊賢致力推廣環保，並走進校園教導國小、國中生種菜、說菜，讓他們不僅維護校園裡的農園，還能一一說出菜名以及聯想菜能做成什麼樣的料理，養成從小對種菜的興趣。他最後希望在場的教職員，能與年輕人一起為環保付諸公民行動，改善現有的環境污染問題，並利用循環經濟讓廢棄物變得更有經濟價值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3af5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efd5495-9f27-4d90-9ac1-e4b279c37117.JPG"/>
                      <pic:cNvPicPr/>
                    </pic:nvPicPr>
                    <pic:blipFill>
                      <a:blip xmlns:r="http://schemas.openxmlformats.org/officeDocument/2006/relationships" r:embed="R499efb1190d144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9efb1190d1449d" /></Relationships>
</file>