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af1ba4c99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大傳噪物者畢製　擺渡人計畫先行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大傳系第34屆畢業製作之社會行銷組「擺渡人計畫」，上週在商管大樓3樓、文學館2樓、傳播館3樓入口處，擺放了彩繪黑板，吸引學生駐足留言分享。該計畫為的宣傳活動，希望能幫助戒毒者藉由社會的愛心與關心回到自由之彼岸外，並試著改善社會對戒毒者刻板印象。
</w:t>
          <w:br/>
          <w:t>大傳四林鈺芬說明，這是第一個活動，以提問「對你來說，自由是？」讓師生以板書的方式留言，並在現場一角安排戒毒者的故事音檔，讓來往學生以耳機安靜聆聽他們的故事，藉此體會他們的掙扎與痛苦，感同身受戒毒者的心路歷程。該組設計卡片，並設置臉書粉專舉辦「毒・本・綱・目」等毒物的介紹，歡迎留言按讚。（擺渡人計畫 Future With You臉書紛絲專頁網址： https://www.facebook.com/%E6%93%BA%E6%B8%A1%E4%BA%BA%E8%A8%88%E7%95%AB-Future-With-You-109331963839942/）
</w:t>
          <w:br/>
          <w:t>本次大傳系畢製主題為「噪物者」，發想者大傳四王怡雯介紹，取名自造物者的諧音並非是真的創造，而是針對「噪」字，用自我的創意、獨立思考等並善用傳播產業的特性，為議題或事件向世界發聲，讓更多人看到背後的意涵與價值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531d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3daa04f-3e65-42be-933d-705d1cb085c5.JPG"/>
                      <pic:cNvPicPr/>
                    </pic:nvPicPr>
                    <pic:blipFill>
                      <a:blip xmlns:r="http://schemas.openxmlformats.org/officeDocument/2006/relationships" r:embed="Re00687e26ff94d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ce7f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cbc8ffe-2f62-4b93-ba3b-1be8389af7fb.JPG"/>
                      <pic:cNvPicPr/>
                    </pic:nvPicPr>
                    <pic:blipFill>
                      <a:blip xmlns:r="http://schemas.openxmlformats.org/officeDocument/2006/relationships" r:embed="R10fa286a10db42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0687e26ff94d95" /><Relationship Type="http://schemas.openxmlformats.org/officeDocument/2006/relationships/image" Target="/media/image2.bin" Id="R10fa286a10db428f" /></Relationships>
</file>