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f280302a44e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班代表座談師長傾聽學子意見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學務處生輔組於11月28日中午12時30分在覺生國際會議廳舉辦本學期全校一、四、五年級及研究所班代表座談會，並與蘭陽校園同步視訊。會議由校長葛煥昭主持，學術副校長何啓東、國際事務副校長王高成、蘭陽副校長林志鴻及教學、行政單位主管、班代表逾百人出席。
</w:t>
          <w:br/>
          <w:t>　會中，葛校長頒發本學年度優秀青年獎。葛校長致詞表示，獲獎同學並非僅是學業成績優異，也有人是因豐富的社團經驗，參與國內外競賽和從事公益活動，體現學校培育「心靈卓越」、「八大素養」人才的精神。他認為座談會即是學校與學生溝通的管道和橋梁，以面對面方式互動，讓學生即時得到解答，也期許大家能提出對學校有建設性發展的意見。
</w:t>
          <w:br/>
          <w:t>　針對上次校務會議中，學生關心期中考週延長圖館自習室開放時間一案，圖書館典閱組組長石秋霞代理館長回覆，已於11月21日核定考試當週及前一週開放24小時的決議，而樓梯修繕部分，配合總務處公共安全改善工程，已於8月15日完工。葛校長表示，對於學生所提意見已有所考量和改善，多數院系所考試集中在考試週，如有教師提前考試也予以尊重，目前先實施既有決策，下學期在視狀況進行評估或調整。
</w:t>
          <w:br/>
          <w:t>　在蘭陽校園整併方面，學生會代理會長、風保三馬梓祐認為，111學年度大四生遇到緩衝期，他們可能需要到淡水上課，提問學校有無住宿、課程配套方案。葛校長表示，「學生在哪上課、老師就在哪。」強調自己參與蘭陽校園新聲有約、大四生有約，傾聽學生心聲，尊重學生意願；「從110學年度開始，新生即在淡水上課、大二繼續在蘭陽、大三出國唸書、大四生可選擇在淡水或蘭陽就讀，對於111學年度大四生也可選擇在淡水或蘭陽就讀。」
</w:t>
          <w:br/>
          <w:t>　馬梓祐回報校務系統僅有中文介面正常，切換其他語言均有亂碼。學務長林俊宏回應會再與資訊處討論，王高成亦表示翻譯資源不足，需再努力完善。
</w:t>
          <w:br/>
          <w:t>　教科一郭于晴發現五虎崗停車場有外來民眾停車；化材四李柏昊通勤騎車上學，發覺紅牌、黃牌機車佔位問題嚴重；電機一蘇柏翰提出大學城菸橋、五虎崗菸害一事。總務長蕭瑞祥回應，停車場為開放區域，會再視停車狀況來評估或加強巡邏；菸害則是會持續透過校園宣導、巡邏及勸導方式進行相關改善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8d2e48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fc0ea7bb-c571-4bae-b9e1-717c58e1aae7.JPG"/>
                      <pic:cNvPicPr/>
                    </pic:nvPicPr>
                    <pic:blipFill>
                      <a:blip xmlns:r="http://schemas.openxmlformats.org/officeDocument/2006/relationships" r:embed="R14d0ea7559fc4b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f14c69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0081a0c6-1bdd-46dd-acd9-901138fbd699.JPG"/>
                      <pic:cNvPicPr/>
                    </pic:nvPicPr>
                    <pic:blipFill>
                      <a:blip xmlns:r="http://schemas.openxmlformats.org/officeDocument/2006/relationships" r:embed="R993fb965835445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35f192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a5f98f6c-e626-42c9-a94d-54869631db1b.JPG"/>
                      <pic:cNvPicPr/>
                    </pic:nvPicPr>
                    <pic:blipFill>
                      <a:blip xmlns:r="http://schemas.openxmlformats.org/officeDocument/2006/relationships" r:embed="R4d6fcf89f40d45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a862b3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73e4e03a-d942-4e4a-9dfa-1480fe5e83e0.JPG"/>
                      <pic:cNvPicPr/>
                    </pic:nvPicPr>
                    <pic:blipFill>
                      <a:blip xmlns:r="http://schemas.openxmlformats.org/officeDocument/2006/relationships" r:embed="Re625ac1e37004d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4e43ee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2b3cb63e-8260-4fe4-8cb3-2180ad288cc0.JPG"/>
                      <pic:cNvPicPr/>
                    </pic:nvPicPr>
                    <pic:blipFill>
                      <a:blip xmlns:r="http://schemas.openxmlformats.org/officeDocument/2006/relationships" r:embed="Rac86c8db628d41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6ee858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4a07acc5-09bb-4e99-a74d-3a1118921bc7.JPG"/>
                      <pic:cNvPicPr/>
                    </pic:nvPicPr>
                    <pic:blipFill>
                      <a:blip xmlns:r="http://schemas.openxmlformats.org/officeDocument/2006/relationships" r:embed="Rbf66866b28b741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d0ea7559fc4b09" /><Relationship Type="http://schemas.openxmlformats.org/officeDocument/2006/relationships/image" Target="/media/image2.bin" Id="R993fb96583544585" /><Relationship Type="http://schemas.openxmlformats.org/officeDocument/2006/relationships/image" Target="/media/image3.bin" Id="R4d6fcf89f40d45d0" /><Relationship Type="http://schemas.openxmlformats.org/officeDocument/2006/relationships/image" Target="/media/image4.bin" Id="Re625ac1e37004d65" /><Relationship Type="http://schemas.openxmlformats.org/officeDocument/2006/relationships/image" Target="/media/image5.bin" Id="Rac86c8db628d41c0" /><Relationship Type="http://schemas.openxmlformats.org/officeDocument/2006/relationships/image" Target="/media/image6.bin" Id="Rbf66866b28b7410f" /></Relationships>
</file>