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efc29d51b4e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美術社@黑天鵝開５展區秀成果紅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美術社於11月25日至29日在黑天鵝展示廳舉辦成果展《紅》，吸引約200人次造訪參觀。社長、資傳二王婷鈺說：「我們承接前兩屆成果展主題『序』，進而打造第一章節『紅』，紅是彩虹的第一個顏色，且富有多種含義，讓人聯想到暴力、危險，但也有人想到愛情、熱情、活力，因而以此為題進行延伸和創作。展區的媒材與形式皆由全員討論而來，希望可以嘗試不同的方式來呈現各展區的主題故事。」
</w:t>
          <w:br/>
          <w:t>　展覽分為「女兒紅」、「戀愛中的少女」、「味」、「暗房」和「濃烈」5個展區，社員結合多種藝術表現方式，集視覺、聽覺，讓觀者深入其境，以體會更深層的意涵。負責「味」展區的社員之一、運管一伍婷莉說：「我們採用不織布來做出一些物件，例如野餐的食物，也有採用紗布、棉花及仿真花來裝置藝術，營造出浪漫、夢幻的感覺。」
</w:t>
          <w:br/>
          <w:t>　參觀者、運管三仇哲寧說：「雖然展場規模比較小，但感覺他們想要表達很多內容，細細品味的話是很有意思的。我最喜歡的展區是『暗房』，因為它有連結到社會議題。」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5a4854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945ddcb1-8943-4e02-9933-9dd6c6d600d4.JPG"/>
                      <pic:cNvPicPr/>
                    </pic:nvPicPr>
                    <pic:blipFill>
                      <a:blip xmlns:r="http://schemas.openxmlformats.org/officeDocument/2006/relationships" r:embed="Rfb10b6632c844a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10b6632c844a93" /></Relationships>
</file>