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f640877af4c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凝望　\易是言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下雨時，
</w:t>
          <w:br/>
          <w:t>
</w:t>
          <w:br/>
          <w:t>　我常凝望人群。
</w:t>
          <w:br/>
          <w:t>
</w:t>
          <w:br/>
          <w:t>　雨傘下的臉龐，
</w:t>
          <w:br/>
          <w:t>
</w:t>
          <w:br/>
          <w:t>　是迫切而一致的。
</w:t>
          <w:br/>
          <w:t>
</w:t>
          <w:br/>
          <w:t>　選擇離開急促的大雨，
</w:t>
          <w:br/>
          <w:t>
</w:t>
          <w:br/>
          <w:t>　或是不得已地繼續前進。
</w:t>
          <w:br/>
          <w:t>
</w:t>
          <w:br/>
          <w:t>
</w:t>
          <w:br/>
          <w:t>
</w:t>
          <w:br/>
          <w:t>　人們時常因為身不由己
</w:t>
          <w:br/>
          <w:t>
</w:t>
          <w:br/>
          <w:t>　去面對雨中的迥然溼漉而放棄陽光，不歇腳步？
</w:t>
          <w:br/>
          <w:t>
</w:t>
          <w:br/>
          <w:t>
</w:t>
          <w:br/>
          <w:t>
</w:t>
          <w:br/>
          <w:t>　我問我自己！
</w:t>
          <w:br/>
          <w:t>
</w:t>
          <w:br/>
          <w:t>
</w:t>
          <w:br/>
          <w:t>
</w:t>
          <w:br/>
          <w:t>　日子，
</w:t>
          <w:br/>
          <w:t>
</w:t>
          <w:br/>
          <w:t>　究竟應該是溫暖的水澤還是風沃的土壤？
</w:t>
          <w:br/>
          <w:t>
</w:t>
          <w:br/>
          <w:t>　你說，人的生命只有一次！
</w:t>
          <w:br/>
          <w:t>
</w:t>
          <w:br/>
          <w:t>　你說，人必須晴雨則一！
</w:t>
          <w:br/>
          <w:t>
</w:t>
          <w:br/>
          <w:t>　那麼，
</w:t>
          <w:br/>
          <w:t>
</w:t>
          <w:br/>
          <w:t>　在雨停之前，在人群分散之前，
</w:t>
          <w:br/>
          <w:t>
</w:t>
          <w:br/>
          <w:t>　我的選擇還是凝望。</w:t>
          <w:br/>
        </w:r>
      </w:r>
    </w:p>
  </w:body>
</w:document>
</file>