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2ce8e0544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微光詩社明信片讀詩會 本週文學館二樓展出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微光現代詩社於12月3日晚間6時30分在紹謨紀念體育館SG602教室舉辦「明信片讀詩會，今年以「拍賣不安」為主題，邀請同學分享個人詩作和圖片，再由美宣、日文二朱柔姿設計成明信片。隨後也請社員們在未知作者的情況下，分享觀後心得，最後才由作者解說創作路程及解答大家的提問。
</w:t>
          <w:br/>
          <w:t>社長、中文三陳妤芊也分享舉辦明信片讀詩會的意義在於，「可以結合更多媒介，讓詩不侷限於文本，可以輔以圖片訴說更多層面的事情。」社員、中文四李家郡也分享：「微光的明信片讀詩會一直是我很喜歡的活動，尤其製作出來的明信片非常漂亮，值得收藏。由於明信片需要投稿短詩，可以訓練社員精鍊字句，又需營造詩意，是一次很好的體驗。」
</w:t>
          <w:br/>
          <w:t>分享的明信片將於12月9日至13日在文學館二樓大廳展出，屆時微光詩社亦將發刊第17屆詩刊，歡迎全校師生到場參觀。</w:t>
          <w:br/>
        </w:r>
      </w:r>
    </w:p>
  </w:body>
</w:document>
</file>