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f0a76271b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淡江大手牽小手 宣言永續淡水生態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培養對生態及環境的重視從小札根！12月7日本校與鄰近7所小學聯合舉辦「2019生態永續淡水宣言」-校園SDGs環境永續工作坊成果發表會，除進行「ArtCop工作坊」成果發表，更由7校學生代表共同發表宣言，針對「政府」、「學校」及「個人」層面提出行動方案：政府應以綠色能源代替火力發電、進行物種生態保護及山坡地維護；學校應多種樹、落實環境教育並減少資源使用；個人則應少用塑膠製品、減少垃圾與各種廢棄物、盤點個人的碳足跡。
</w:t>
          <w:br/>
          <w:t>　為使淡水地區小學生建立起環境永續觀念，建築系副教授黃瑞茂於今年9月底到11月初，陸續與淡水周邊淡水、鄧公、文化、新市、興仁５所國小、與石門區乾華國小及八里區米倉國小，進行「ArtCop工作坊」，針對國小周邊環境進行魚眼圖繪製，並帶領師生進行「便利貼腦力激盪」，思考在環境永續的行動上，政府、學校及個人應該做的事情。活動當天則安排「世界咖啡論壇」，透過專家及學者們與學生討論，協助完成最終行動方案。此外，還安排兩場專題演講，竹圍工作室創辦人蕭麗虹以「環境藝術的氣候行動策略」為題，分享如何關心在地環境，並透過與藝術的結合讓環境變得更好；海洋說書人顏寧以「海洋垃圾的環球之旅」為題，以海洋垃圾的漂流為引，希望引起思考如何減少對海洋的傷害，永續環境。
</w:t>
          <w:br/>
          <w:t>　除了參與活動師生，本校學術副校長何啟東、稽核長張德文、新北市水利局副局長諶錫輝、科長潘志豪、淡水區長巫宗仁等也到場鼓勵，諶錫輝與巫宗仁均肯定本校與國小師生們的努力，並期許政府更積極做好相關措施；何啟東對於本校能連結周邊小學，共同為環境教育盡力感到榮幸，未來也會持續初衷，一起共創大淡水。
</w:t>
          <w:br/>
          <w:t>　文化國小校長蘇穎群在閉幕式代表7校感謝本校與周邊國小的積極互動，引導學生重新思索與環境的關係，讓小學環境教育有更多元可能。參與活動的鄧公國小林同學表示，參加活動讓她對於環境有了更深一層的認識，「很開心自己能夠對淡水的環境盡一分力，未來我會持續參與，希望讓淡水變得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e19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ac611f7-2f16-490c-b0c3-1cd33b426f41.JPG"/>
                      <pic:cNvPicPr/>
                    </pic:nvPicPr>
                    <pic:blipFill>
                      <a:blip xmlns:r="http://schemas.openxmlformats.org/officeDocument/2006/relationships" r:embed="Rd2b7ebd759f44d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b7ebd759f44de4" /></Relationships>
</file>