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ec9901809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新北教育局課綱協作平臺 本校與新北市高中共備共創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108學年對全臺教育界是新局，因為十二年國教新課綱啟動。為此，教政所與新北教育局、新北市新課綱行動協作平臺，在覺生國際會議廳合辦「新課綱加速器-攜手與領航：大學與高中共備課程、共創學習實務推動論壇」，包括學術副校長何啟東、新北市政府教育局局長張明文、教育部高教司招生助學科科長郭佳音、教政所講座教授吳清基、教育學院院長潘慧玲及教政所所長薛雅慈等，還有近二百位關心新課綱的學者及新北市各高中代表與會。
</w:t>
          <w:br/>
          <w:t>　何啟東表示淡江近年在深耕計劃與大學社會責任上著力很深，勉勵與會者在課綱實施後「共備課程、共創學習」。
</w:t>
          <w:br/>
          <w:t>　張明文說明：「新課綱中的學習歷程檔案是很大的挑戰，高中與大學間的銜接就是關鍵，希望大學與高中持續攜手，提早銜接大學資源。」
</w:t>
          <w:br/>
          <w:t>　郭佳音表示：「本次論壇為高中和大學帶來對話的平台，為促進大學招生專業化，期望未來能有更多機會，給予建議，保持合作。」
</w:t>
          <w:br/>
          <w:t>　吳清基表示：豐富學習歷程檔案是大學端可以發揮作用之處，高中各校資源不同，用微學分、微學程的概念有助學習大學化，既鼓勵學生也可彌補資源不均，對下一代競爭力具正面的影響。
</w:t>
          <w:br/>
          <w:t>　潘慧玲表示：十二年國教涉及到『教』與『學』典範的轉變需要實踐，本校持續參與和高中端合作。
</w:t>
          <w:br/>
          <w:t>　薛雅慈補充：論壇對大學端最大的意義是「嶄新的大學社會責任」。高中與大學面對劇烈的學習變革，為了讓高中「適性揚才」，大學啟動「適性選才」。本所在深耕計畫中媒合相關學群資源進入高中，分享大學知識資源。
</w:t>
          <w:br/>
          <w:t>　論壇由靜宜大學終身講座教授黃政傑以「新課綱上路與超越」揭序；以「世界咖啡屋」工作坊方式，就「大學理解高中課程」、「高中課程對應大學」、「大學端與學校（高中職）對話未來合作模式」三項主題，為高中端及參與的大學端提供對話平台。接著由教務長鄭東文以「淡江大學數位課程支持新北市教育局共備課程共創學習計畫」為題分享。最後進行綜合座談，以激發出更多新的策略，迎接推動新課綱的協作與共好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da6b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29d150c-5dda-4def-9f39-473a49b6feff.jpg"/>
                      <pic:cNvPicPr/>
                    </pic:nvPicPr>
                    <pic:blipFill>
                      <a:blip xmlns:r="http://schemas.openxmlformats.org/officeDocument/2006/relationships" r:embed="Rbe290a9774404c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290a9774404c55" /></Relationships>
</file>