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20269835944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境外生「溫馨接送情」聯誼餐會 教職員工與境外生溫馨交流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本校境外生人數近2000人，如何讓這些境外生在就學期間更了解臺灣，透過參與接待家庭的生活體認也會是個不錯的選擇。國際暨兩岸事務處12月20日於驚聲大樓十樓交誼廳舉辦「境外生溫馨接送情聯誼餐會」，共有來自10個國家的25名境外生與10名教職員參與。國際長陳小雀在開場中表示「這次的餐會有很多教職員工與來自世界各國的境外生同學參與，希望大家多多認識，多多交流。」
</w:t>
          <w:br/>
          <w:t>　本次餐會開啟及推廣接待家庭，希望教職員能夠接待境外生參與家庭活動或一同進行文化活動。第一階段，透過讓境外生和教職員互相認識及交流，國際處再針對有意願分享及參加教職員家庭活動者進行配對。
</w:t>
          <w:br/>
          <w:t>　會中邀請兩位境外生分享居住地的特殊文化，來自香港的日文四馬昊昕分享一些不被大眾所知的香港文化，比如打小人、長洲太平清醮節及粵劇等，來自馬來西亞的大傳二何書韻分享馬來西亞的學制，多語言的環境以及傳統食物，讓大家對香港和馬來西亞有了更進一步的印象。來自中國大陸的俄語三王瑤表示「很少有機會能夠和來自不同國家的同學交流文化，不但強化了我的語言能力，也讓我對其他文化有了更深刻的認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46832"/>
              <wp:effectExtent l="0" t="0" r="0" b="0"/>
              <wp:docPr id="1" name="IMG_09bbc8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f923f452-26dd-4b88-aa55-b0fff4e803b8.jpg"/>
                      <pic:cNvPicPr/>
                    </pic:nvPicPr>
                    <pic:blipFill>
                      <a:blip xmlns:r="http://schemas.openxmlformats.org/officeDocument/2006/relationships" r:embed="Ra5a65a7bf0e042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46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176b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c7121b22-39dc-4422-8751-522583c3ebde.jpg"/>
                      <pic:cNvPicPr/>
                    </pic:nvPicPr>
                    <pic:blipFill>
                      <a:blip xmlns:r="http://schemas.openxmlformats.org/officeDocument/2006/relationships" r:embed="Rec71e725f77c41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a65a7bf0e042c8" /><Relationship Type="http://schemas.openxmlformats.org/officeDocument/2006/relationships/image" Target="/media/image2.bin" Id="Rec71e725f77c4124" /></Relationships>
</file>